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501517" w:rsidTr="00501517">
        <w:tc>
          <w:tcPr>
            <w:tcW w:w="10790" w:type="dxa"/>
            <w:tcBorders>
              <w:top w:val="nil"/>
              <w:left w:val="nil"/>
              <w:bottom w:val="nil"/>
              <w:right w:val="nil"/>
            </w:tcBorders>
          </w:tcPr>
          <w:p w:rsidR="00501517" w:rsidRDefault="00501517" w:rsidP="00501517">
            <w:pPr>
              <w:jc w:val="center"/>
              <w:rPr>
                <w:rFonts w:ascii="Times New Roman" w:hAnsi="Times New Roman" w:cs="Times New Roman"/>
                <w:i/>
                <w:sz w:val="28"/>
              </w:rPr>
            </w:pPr>
            <w:r>
              <w:rPr>
                <w:rFonts w:ascii="Times New Roman" w:hAnsi="Times New Roman" w:cs="Times New Roman"/>
                <w:i/>
                <w:sz w:val="28"/>
              </w:rPr>
              <w:t>The Commonwealth of Massachusetts</w:t>
            </w:r>
          </w:p>
          <w:p w:rsidR="00501517" w:rsidRPr="00501517" w:rsidRDefault="00501517" w:rsidP="00501517">
            <w:pPr>
              <w:jc w:val="center"/>
              <w:rPr>
                <w:rFonts w:ascii="Times New Roman" w:hAnsi="Times New Roman" w:cs="Times New Roman"/>
                <w:sz w:val="28"/>
              </w:rPr>
            </w:pPr>
            <w:r>
              <w:rPr>
                <w:rFonts w:ascii="Times New Roman" w:hAnsi="Times New Roman" w:cs="Times New Roman"/>
                <w:sz w:val="28"/>
              </w:rPr>
              <w:t>Town of Avon</w:t>
            </w:r>
          </w:p>
        </w:tc>
      </w:tr>
      <w:tr w:rsidR="00501517" w:rsidTr="00501517">
        <w:tc>
          <w:tcPr>
            <w:tcW w:w="10790" w:type="dxa"/>
            <w:tcBorders>
              <w:top w:val="nil"/>
              <w:left w:val="nil"/>
              <w:bottom w:val="nil"/>
              <w:right w:val="nil"/>
            </w:tcBorders>
          </w:tcPr>
          <w:p w:rsidR="00501517" w:rsidRPr="00501517" w:rsidRDefault="00501517" w:rsidP="00501517">
            <w:pPr>
              <w:jc w:val="right"/>
              <w:rPr>
                <w:rFonts w:ascii="Times New Roman" w:hAnsi="Times New Roman" w:cs="Times New Roman"/>
                <w:sz w:val="28"/>
                <w:u w:val="single"/>
              </w:rPr>
            </w:pPr>
            <w:r w:rsidRPr="00501517">
              <w:rPr>
                <w:rFonts w:ascii="Times New Roman" w:hAnsi="Times New Roman" w:cs="Times New Roman"/>
                <w:sz w:val="28"/>
                <w:u w:val="single"/>
              </w:rPr>
              <w:t>Fee: $10.00</w:t>
            </w:r>
          </w:p>
        </w:tc>
      </w:tr>
      <w:tr w:rsidR="00501517" w:rsidTr="00501517">
        <w:tc>
          <w:tcPr>
            <w:tcW w:w="10790" w:type="dxa"/>
            <w:tcBorders>
              <w:top w:val="nil"/>
              <w:left w:val="nil"/>
              <w:bottom w:val="nil"/>
              <w:right w:val="nil"/>
            </w:tcBorders>
          </w:tcPr>
          <w:p w:rsidR="00501517" w:rsidRDefault="00501517" w:rsidP="00501517">
            <w:pPr>
              <w:jc w:val="center"/>
              <w:rPr>
                <w:rFonts w:ascii="Times New Roman" w:hAnsi="Times New Roman" w:cs="Times New Roman"/>
                <w:sz w:val="28"/>
              </w:rPr>
            </w:pPr>
          </w:p>
          <w:p w:rsidR="00501517" w:rsidRDefault="00501517" w:rsidP="00501517">
            <w:pPr>
              <w:jc w:val="center"/>
              <w:rPr>
                <w:rFonts w:ascii="Times New Roman" w:hAnsi="Times New Roman" w:cs="Times New Roman"/>
                <w:sz w:val="28"/>
              </w:rPr>
            </w:pPr>
            <w:r>
              <w:rPr>
                <w:rFonts w:ascii="Times New Roman" w:hAnsi="Times New Roman" w:cs="Times New Roman"/>
                <w:sz w:val="28"/>
              </w:rPr>
              <w:t>APPLICATION FOR PERMIT TO CONDUCT RAFFLES AND BAZAARS</w:t>
            </w:r>
          </w:p>
          <w:p w:rsidR="00501517" w:rsidRPr="00501517" w:rsidRDefault="00501517" w:rsidP="00501517">
            <w:pPr>
              <w:jc w:val="center"/>
              <w:rPr>
                <w:rFonts w:ascii="Times New Roman" w:hAnsi="Times New Roman" w:cs="Times New Roman"/>
                <w:sz w:val="20"/>
              </w:rPr>
            </w:pPr>
            <w:r>
              <w:rPr>
                <w:rFonts w:ascii="Times New Roman" w:hAnsi="Times New Roman" w:cs="Times New Roman"/>
                <w:sz w:val="20"/>
              </w:rPr>
              <w:t>c. 810. Acts of 1969)</w:t>
            </w:r>
          </w:p>
        </w:tc>
      </w:tr>
    </w:tbl>
    <w:p w:rsidR="00AF2FBB" w:rsidRDefault="00AF2FBB"/>
    <w:tbl>
      <w:tblPr>
        <w:tblStyle w:val="TableGrid"/>
        <w:tblW w:w="0" w:type="auto"/>
        <w:tblLook w:val="04A0" w:firstRow="1" w:lastRow="0" w:firstColumn="1" w:lastColumn="0" w:noHBand="0" w:noVBand="1"/>
      </w:tblPr>
      <w:tblGrid>
        <w:gridCol w:w="720"/>
        <w:gridCol w:w="630"/>
        <w:gridCol w:w="2965"/>
        <w:gridCol w:w="725"/>
        <w:gridCol w:w="90"/>
        <w:gridCol w:w="5660"/>
        <w:gridCol w:w="10"/>
      </w:tblGrid>
      <w:tr w:rsidR="00501517" w:rsidRPr="00501517" w:rsidTr="0010571B">
        <w:trPr>
          <w:gridAfter w:val="1"/>
          <w:wAfter w:w="10" w:type="dxa"/>
        </w:trPr>
        <w:tc>
          <w:tcPr>
            <w:tcW w:w="10790" w:type="dxa"/>
            <w:gridSpan w:val="6"/>
            <w:tcBorders>
              <w:top w:val="nil"/>
              <w:left w:val="nil"/>
              <w:bottom w:val="nil"/>
              <w:right w:val="nil"/>
            </w:tcBorders>
          </w:tcPr>
          <w:p w:rsidR="00501517" w:rsidRPr="00501517" w:rsidRDefault="00501517">
            <w:pPr>
              <w:rPr>
                <w:rFonts w:ascii="Times New Roman" w:hAnsi="Times New Roman" w:cs="Times New Roman"/>
                <w:sz w:val="24"/>
              </w:rPr>
            </w:pPr>
            <w:r w:rsidRPr="00501517">
              <w:rPr>
                <w:rFonts w:ascii="Times New Roman" w:hAnsi="Times New Roman" w:cs="Times New Roman"/>
                <w:sz w:val="24"/>
              </w:rPr>
              <w:t>Name and address of Nonprofit Organization:</w:t>
            </w:r>
          </w:p>
        </w:tc>
      </w:tr>
      <w:tr w:rsidR="00501517" w:rsidRPr="00501517" w:rsidTr="001301A0">
        <w:trPr>
          <w:gridAfter w:val="1"/>
          <w:wAfter w:w="10" w:type="dxa"/>
        </w:trPr>
        <w:tc>
          <w:tcPr>
            <w:tcW w:w="10790" w:type="dxa"/>
            <w:gridSpan w:val="6"/>
            <w:tcBorders>
              <w:top w:val="nil"/>
              <w:left w:val="nil"/>
              <w:bottom w:val="single" w:sz="4" w:space="0" w:color="auto"/>
              <w:right w:val="nil"/>
            </w:tcBorders>
          </w:tcPr>
          <w:p w:rsidR="00501517" w:rsidRDefault="00501517">
            <w:pPr>
              <w:rPr>
                <w:rFonts w:ascii="Times New Roman" w:hAnsi="Times New Roman" w:cs="Times New Roman"/>
                <w:sz w:val="24"/>
              </w:rPr>
            </w:pPr>
          </w:p>
          <w:sdt>
            <w:sdtPr>
              <w:rPr>
                <w:rFonts w:ascii="Times New Roman" w:hAnsi="Times New Roman" w:cs="Times New Roman"/>
                <w:sz w:val="24"/>
              </w:rPr>
              <w:id w:val="-1527718303"/>
              <w:placeholder>
                <w:docPart w:val="D3A11763415C414F9BB49A5D135D822F"/>
              </w:placeholder>
              <w:showingPlcHdr/>
              <w:text/>
            </w:sdtPr>
            <w:sdtEndPr/>
            <w:sdtContent>
              <w:p w:rsidR="00501517" w:rsidRPr="00501517" w:rsidRDefault="001301A0">
                <w:pPr>
                  <w:rPr>
                    <w:rFonts w:ascii="Times New Roman" w:hAnsi="Times New Roman" w:cs="Times New Roman"/>
                    <w:sz w:val="24"/>
                  </w:rPr>
                </w:pPr>
                <w:r>
                  <w:rPr>
                    <w:rFonts w:ascii="Times New Roman" w:hAnsi="Times New Roman" w:cs="Times New Roman"/>
                    <w:sz w:val="24"/>
                  </w:rPr>
                  <w:t xml:space="preserve">                                                                                                                                                                  </w:t>
                </w:r>
              </w:p>
            </w:sdtContent>
          </w:sdt>
        </w:tc>
      </w:tr>
      <w:tr w:rsidR="00501517" w:rsidRPr="00501517" w:rsidTr="001301A0">
        <w:trPr>
          <w:gridAfter w:val="1"/>
          <w:wAfter w:w="10" w:type="dxa"/>
        </w:trPr>
        <w:tc>
          <w:tcPr>
            <w:tcW w:w="10790" w:type="dxa"/>
            <w:gridSpan w:val="6"/>
            <w:tcBorders>
              <w:top w:val="single" w:sz="4" w:space="0" w:color="auto"/>
              <w:left w:val="nil"/>
              <w:bottom w:val="single" w:sz="4" w:space="0" w:color="auto"/>
              <w:right w:val="nil"/>
            </w:tcBorders>
          </w:tcPr>
          <w:p w:rsidR="00501517" w:rsidRDefault="00501517">
            <w:pPr>
              <w:rPr>
                <w:rFonts w:ascii="Times New Roman" w:hAnsi="Times New Roman" w:cs="Times New Roman"/>
                <w:sz w:val="24"/>
              </w:rPr>
            </w:pPr>
          </w:p>
          <w:sdt>
            <w:sdtPr>
              <w:rPr>
                <w:rFonts w:ascii="Times New Roman" w:hAnsi="Times New Roman" w:cs="Times New Roman"/>
                <w:sz w:val="24"/>
              </w:rPr>
              <w:id w:val="-1074668248"/>
              <w:placeholder>
                <w:docPart w:val="1D1D86CABAF24865A5936EC7C241B597"/>
              </w:placeholder>
              <w:showingPlcHdr/>
              <w:text/>
            </w:sdtPr>
            <w:sdtEndPr/>
            <w:sdtContent>
              <w:p w:rsidR="00501517" w:rsidRPr="00501517" w:rsidRDefault="001301A0">
                <w:pPr>
                  <w:rPr>
                    <w:rFonts w:ascii="Times New Roman" w:hAnsi="Times New Roman" w:cs="Times New Roman"/>
                    <w:sz w:val="24"/>
                  </w:rPr>
                </w:pPr>
                <w:r>
                  <w:rPr>
                    <w:rFonts w:ascii="Times New Roman" w:hAnsi="Times New Roman" w:cs="Times New Roman"/>
                    <w:sz w:val="24"/>
                  </w:rPr>
                  <w:t xml:space="preserve">                                                                                                                                                                  </w:t>
                </w:r>
              </w:p>
            </w:sdtContent>
          </w:sdt>
        </w:tc>
      </w:tr>
      <w:tr w:rsidR="001301A0" w:rsidRPr="00501517" w:rsidTr="001301A0">
        <w:trPr>
          <w:gridAfter w:val="1"/>
          <w:wAfter w:w="10" w:type="dxa"/>
        </w:trPr>
        <w:tc>
          <w:tcPr>
            <w:tcW w:w="10790" w:type="dxa"/>
            <w:gridSpan w:val="6"/>
            <w:tcBorders>
              <w:top w:val="single" w:sz="4" w:space="0" w:color="auto"/>
              <w:left w:val="nil"/>
              <w:bottom w:val="nil"/>
              <w:right w:val="nil"/>
            </w:tcBorders>
          </w:tcPr>
          <w:p w:rsidR="001301A0" w:rsidRDefault="001301A0">
            <w:pPr>
              <w:rPr>
                <w:rFonts w:ascii="Times New Roman" w:hAnsi="Times New Roman" w:cs="Times New Roman"/>
                <w:sz w:val="24"/>
              </w:rPr>
            </w:pPr>
          </w:p>
        </w:tc>
      </w:tr>
      <w:tr w:rsidR="001301A0" w:rsidRPr="00501517" w:rsidTr="001301A0">
        <w:trPr>
          <w:gridAfter w:val="1"/>
          <w:wAfter w:w="10" w:type="dxa"/>
        </w:trPr>
        <w:tc>
          <w:tcPr>
            <w:tcW w:w="10790" w:type="dxa"/>
            <w:gridSpan w:val="6"/>
            <w:tcBorders>
              <w:top w:val="nil"/>
              <w:left w:val="nil"/>
              <w:bottom w:val="nil"/>
              <w:right w:val="nil"/>
            </w:tcBorders>
          </w:tcPr>
          <w:p w:rsidR="001301A0" w:rsidRDefault="001301A0">
            <w:pPr>
              <w:rPr>
                <w:rFonts w:ascii="Times New Roman" w:hAnsi="Times New Roman" w:cs="Times New Roman"/>
                <w:sz w:val="24"/>
              </w:rPr>
            </w:pPr>
            <w:r>
              <w:rPr>
                <w:rFonts w:ascii="Times New Roman" w:hAnsi="Times New Roman" w:cs="Times New Roman"/>
                <w:sz w:val="24"/>
              </w:rPr>
              <w:t>Evidence of Qualifications for Permit:</w:t>
            </w:r>
          </w:p>
          <w:p w:rsidR="001301A0" w:rsidRDefault="001301A0">
            <w:pPr>
              <w:rPr>
                <w:rFonts w:ascii="Times New Roman" w:hAnsi="Times New Roman" w:cs="Times New Roman"/>
                <w:sz w:val="24"/>
              </w:rPr>
            </w:pPr>
          </w:p>
        </w:tc>
      </w:tr>
      <w:tr w:rsidR="001301A0" w:rsidRPr="00501517" w:rsidTr="001301A0">
        <w:trPr>
          <w:gridAfter w:val="1"/>
          <w:wAfter w:w="10" w:type="dxa"/>
        </w:trPr>
        <w:sdt>
          <w:sdtPr>
            <w:rPr>
              <w:rFonts w:ascii="Times New Roman" w:hAnsi="Times New Roman" w:cs="Times New Roman"/>
              <w:sz w:val="24"/>
            </w:rPr>
            <w:id w:val="1370483900"/>
            <w14:checkbox>
              <w14:checked w14:val="0"/>
              <w14:checkedState w14:val="2612" w14:font="MS Gothic"/>
              <w14:uncheckedState w14:val="2610" w14:font="MS Gothic"/>
            </w14:checkbox>
          </w:sdtPr>
          <w:sdtEndPr/>
          <w:sdtContent>
            <w:tc>
              <w:tcPr>
                <w:tcW w:w="1350" w:type="dxa"/>
                <w:gridSpan w:val="2"/>
                <w:tcBorders>
                  <w:top w:val="nil"/>
                  <w:left w:val="nil"/>
                  <w:bottom w:val="nil"/>
                  <w:right w:val="nil"/>
                </w:tcBorders>
              </w:tcPr>
              <w:p w:rsidR="001301A0" w:rsidRDefault="001301A0">
                <w:pPr>
                  <w:rPr>
                    <w:rFonts w:ascii="Times New Roman" w:hAnsi="Times New Roman" w:cs="Times New Roman"/>
                    <w:sz w:val="24"/>
                  </w:rPr>
                </w:pPr>
                <w:r>
                  <w:rPr>
                    <w:rFonts w:ascii="MS Gothic" w:eastAsia="MS Gothic" w:hAnsi="MS Gothic" w:cs="Times New Roman" w:hint="eastAsia"/>
                    <w:sz w:val="24"/>
                  </w:rPr>
                  <w:t>☐</w:t>
                </w:r>
              </w:p>
            </w:tc>
          </w:sdtContent>
        </w:sdt>
        <w:tc>
          <w:tcPr>
            <w:tcW w:w="9440" w:type="dxa"/>
            <w:gridSpan w:val="4"/>
            <w:tcBorders>
              <w:top w:val="nil"/>
              <w:left w:val="nil"/>
              <w:bottom w:val="nil"/>
              <w:right w:val="nil"/>
            </w:tcBorders>
          </w:tcPr>
          <w:p w:rsidR="001301A0" w:rsidRDefault="001301A0">
            <w:pPr>
              <w:rPr>
                <w:rFonts w:ascii="Times New Roman" w:hAnsi="Times New Roman" w:cs="Times New Roman"/>
                <w:sz w:val="24"/>
              </w:rPr>
            </w:pPr>
            <w:r>
              <w:rPr>
                <w:rFonts w:ascii="Times New Roman" w:hAnsi="Times New Roman" w:cs="Times New Roman"/>
                <w:sz w:val="24"/>
              </w:rPr>
              <w:t>(a.) Veterans’ organization chartered by the Congress of the United States or included in clause (12) of section five of chapter forty of the General Laws; or</w:t>
            </w:r>
          </w:p>
        </w:tc>
      </w:tr>
      <w:tr w:rsidR="001301A0" w:rsidRPr="00501517" w:rsidTr="001301A0">
        <w:trPr>
          <w:gridAfter w:val="1"/>
          <w:wAfter w:w="10" w:type="dxa"/>
        </w:trPr>
        <w:sdt>
          <w:sdtPr>
            <w:rPr>
              <w:rFonts w:ascii="MS Gothic" w:eastAsia="MS Gothic" w:hAnsi="MS Gothic" w:cs="Times New Roman" w:hint="eastAsia"/>
              <w:sz w:val="24"/>
            </w:rPr>
            <w:id w:val="611168559"/>
            <w14:checkbox>
              <w14:checked w14:val="0"/>
              <w14:checkedState w14:val="2612" w14:font="MS Gothic"/>
              <w14:uncheckedState w14:val="2610" w14:font="MS Gothic"/>
            </w14:checkbox>
          </w:sdtPr>
          <w:sdtEndPr/>
          <w:sdtContent>
            <w:tc>
              <w:tcPr>
                <w:tcW w:w="1350" w:type="dxa"/>
                <w:gridSpan w:val="2"/>
                <w:tcBorders>
                  <w:top w:val="nil"/>
                  <w:left w:val="nil"/>
                  <w:bottom w:val="nil"/>
                  <w:right w:val="nil"/>
                </w:tcBorders>
              </w:tcPr>
              <w:p w:rsidR="001301A0" w:rsidRDefault="003B5E86">
                <w:pPr>
                  <w:rPr>
                    <w:rFonts w:ascii="MS Gothic" w:eastAsia="MS Gothic" w:hAnsi="MS Gothic" w:cs="Times New Roman"/>
                    <w:sz w:val="24"/>
                  </w:rPr>
                </w:pPr>
                <w:r>
                  <w:rPr>
                    <w:rFonts w:ascii="MS Gothic" w:eastAsia="MS Gothic" w:hAnsi="MS Gothic" w:cs="Times New Roman" w:hint="eastAsia"/>
                    <w:sz w:val="24"/>
                  </w:rPr>
                  <w:t>☐</w:t>
                </w:r>
              </w:p>
            </w:tc>
          </w:sdtContent>
        </w:sdt>
        <w:tc>
          <w:tcPr>
            <w:tcW w:w="9440" w:type="dxa"/>
            <w:gridSpan w:val="4"/>
            <w:tcBorders>
              <w:top w:val="nil"/>
              <w:left w:val="nil"/>
              <w:bottom w:val="nil"/>
              <w:right w:val="nil"/>
            </w:tcBorders>
          </w:tcPr>
          <w:p w:rsidR="001301A0" w:rsidRDefault="003B5E86">
            <w:pPr>
              <w:rPr>
                <w:rFonts w:ascii="Times New Roman" w:hAnsi="Times New Roman" w:cs="Times New Roman"/>
                <w:sz w:val="24"/>
              </w:rPr>
            </w:pPr>
            <w:r>
              <w:rPr>
                <w:rFonts w:ascii="Times New Roman" w:hAnsi="Times New Roman" w:cs="Times New Roman"/>
                <w:sz w:val="24"/>
              </w:rPr>
              <w:t>(b.) Church or religious organization; or</w:t>
            </w:r>
          </w:p>
        </w:tc>
      </w:tr>
      <w:tr w:rsidR="003B5E86" w:rsidRPr="00501517" w:rsidTr="001301A0">
        <w:trPr>
          <w:gridAfter w:val="1"/>
          <w:wAfter w:w="10" w:type="dxa"/>
        </w:trPr>
        <w:sdt>
          <w:sdtPr>
            <w:rPr>
              <w:rFonts w:ascii="MS Gothic" w:eastAsia="MS Gothic" w:hAnsi="MS Gothic" w:cs="Times New Roman" w:hint="eastAsia"/>
              <w:sz w:val="24"/>
            </w:rPr>
            <w:id w:val="74327757"/>
            <w14:checkbox>
              <w14:checked w14:val="0"/>
              <w14:checkedState w14:val="2612" w14:font="MS Gothic"/>
              <w14:uncheckedState w14:val="2610" w14:font="MS Gothic"/>
            </w14:checkbox>
          </w:sdtPr>
          <w:sdtEndPr/>
          <w:sdtContent>
            <w:tc>
              <w:tcPr>
                <w:tcW w:w="1350" w:type="dxa"/>
                <w:gridSpan w:val="2"/>
                <w:tcBorders>
                  <w:top w:val="nil"/>
                  <w:left w:val="nil"/>
                  <w:bottom w:val="nil"/>
                  <w:right w:val="nil"/>
                </w:tcBorders>
              </w:tcPr>
              <w:p w:rsidR="003B5E86" w:rsidRDefault="003B5E86">
                <w:pPr>
                  <w:rPr>
                    <w:rFonts w:ascii="MS Gothic" w:eastAsia="MS Gothic" w:hAnsi="MS Gothic" w:cs="Times New Roman"/>
                    <w:sz w:val="24"/>
                  </w:rPr>
                </w:pPr>
                <w:r>
                  <w:rPr>
                    <w:rFonts w:ascii="MS Gothic" w:eastAsia="MS Gothic" w:hAnsi="MS Gothic" w:cs="Times New Roman" w:hint="eastAsia"/>
                    <w:sz w:val="24"/>
                  </w:rPr>
                  <w:t>☐</w:t>
                </w:r>
              </w:p>
            </w:tc>
          </w:sdtContent>
        </w:sdt>
        <w:tc>
          <w:tcPr>
            <w:tcW w:w="9440" w:type="dxa"/>
            <w:gridSpan w:val="4"/>
            <w:tcBorders>
              <w:top w:val="nil"/>
              <w:left w:val="nil"/>
              <w:bottom w:val="nil"/>
              <w:right w:val="nil"/>
            </w:tcBorders>
          </w:tcPr>
          <w:p w:rsidR="003B5E86" w:rsidRDefault="003B5E86">
            <w:pPr>
              <w:rPr>
                <w:rFonts w:ascii="Times New Roman" w:hAnsi="Times New Roman" w:cs="Times New Roman"/>
                <w:sz w:val="24"/>
              </w:rPr>
            </w:pPr>
            <w:r>
              <w:rPr>
                <w:rFonts w:ascii="Times New Roman" w:hAnsi="Times New Roman" w:cs="Times New Roman"/>
                <w:sz w:val="24"/>
              </w:rPr>
              <w:t>(c.) Fraternal for fraternal benefit society; or</w:t>
            </w:r>
          </w:p>
        </w:tc>
      </w:tr>
      <w:tr w:rsidR="003B5E86" w:rsidRPr="00501517" w:rsidTr="001301A0">
        <w:trPr>
          <w:gridAfter w:val="1"/>
          <w:wAfter w:w="10" w:type="dxa"/>
        </w:trPr>
        <w:sdt>
          <w:sdtPr>
            <w:rPr>
              <w:rFonts w:ascii="MS Gothic" w:eastAsia="MS Gothic" w:hAnsi="MS Gothic" w:cs="Times New Roman" w:hint="eastAsia"/>
              <w:sz w:val="24"/>
            </w:rPr>
            <w:id w:val="-1570803793"/>
            <w14:checkbox>
              <w14:checked w14:val="0"/>
              <w14:checkedState w14:val="2612" w14:font="MS Gothic"/>
              <w14:uncheckedState w14:val="2610" w14:font="MS Gothic"/>
            </w14:checkbox>
          </w:sdtPr>
          <w:sdtEndPr/>
          <w:sdtContent>
            <w:tc>
              <w:tcPr>
                <w:tcW w:w="1350" w:type="dxa"/>
                <w:gridSpan w:val="2"/>
                <w:tcBorders>
                  <w:top w:val="nil"/>
                  <w:left w:val="nil"/>
                  <w:bottom w:val="nil"/>
                  <w:right w:val="nil"/>
                </w:tcBorders>
              </w:tcPr>
              <w:p w:rsidR="003B5E86" w:rsidRDefault="003B5E86">
                <w:pPr>
                  <w:rPr>
                    <w:rFonts w:ascii="MS Gothic" w:eastAsia="MS Gothic" w:hAnsi="MS Gothic" w:cs="Times New Roman"/>
                    <w:sz w:val="24"/>
                  </w:rPr>
                </w:pPr>
                <w:r>
                  <w:rPr>
                    <w:rFonts w:ascii="MS Gothic" w:eastAsia="MS Gothic" w:hAnsi="MS Gothic" w:cs="Times New Roman" w:hint="eastAsia"/>
                    <w:sz w:val="24"/>
                  </w:rPr>
                  <w:t>☐</w:t>
                </w:r>
              </w:p>
            </w:tc>
          </w:sdtContent>
        </w:sdt>
        <w:tc>
          <w:tcPr>
            <w:tcW w:w="9440" w:type="dxa"/>
            <w:gridSpan w:val="4"/>
            <w:tcBorders>
              <w:top w:val="nil"/>
              <w:left w:val="nil"/>
              <w:bottom w:val="nil"/>
              <w:right w:val="nil"/>
            </w:tcBorders>
          </w:tcPr>
          <w:p w:rsidR="003B5E86" w:rsidRDefault="003B5E86">
            <w:pPr>
              <w:rPr>
                <w:rFonts w:ascii="Times New Roman" w:hAnsi="Times New Roman" w:cs="Times New Roman"/>
                <w:sz w:val="24"/>
              </w:rPr>
            </w:pPr>
            <w:r>
              <w:rPr>
                <w:rFonts w:ascii="Times New Roman" w:hAnsi="Times New Roman" w:cs="Times New Roman"/>
                <w:sz w:val="24"/>
              </w:rPr>
              <w:t>(d.) Educational or charitable organization; or</w:t>
            </w:r>
          </w:p>
        </w:tc>
      </w:tr>
      <w:tr w:rsidR="003B5E86" w:rsidRPr="00501517" w:rsidTr="001301A0">
        <w:trPr>
          <w:gridAfter w:val="1"/>
          <w:wAfter w:w="10" w:type="dxa"/>
        </w:trPr>
        <w:sdt>
          <w:sdtPr>
            <w:rPr>
              <w:rFonts w:ascii="MS Gothic" w:eastAsia="MS Gothic" w:hAnsi="MS Gothic" w:cs="Times New Roman" w:hint="eastAsia"/>
              <w:sz w:val="24"/>
            </w:rPr>
            <w:id w:val="-703098554"/>
            <w14:checkbox>
              <w14:checked w14:val="0"/>
              <w14:checkedState w14:val="2612" w14:font="MS Gothic"/>
              <w14:uncheckedState w14:val="2610" w14:font="MS Gothic"/>
            </w14:checkbox>
          </w:sdtPr>
          <w:sdtEndPr/>
          <w:sdtContent>
            <w:tc>
              <w:tcPr>
                <w:tcW w:w="1350" w:type="dxa"/>
                <w:gridSpan w:val="2"/>
                <w:tcBorders>
                  <w:top w:val="nil"/>
                  <w:left w:val="nil"/>
                  <w:bottom w:val="nil"/>
                  <w:right w:val="nil"/>
                </w:tcBorders>
              </w:tcPr>
              <w:p w:rsidR="003B5E86" w:rsidRDefault="003B5E86">
                <w:pPr>
                  <w:rPr>
                    <w:rFonts w:ascii="MS Gothic" w:eastAsia="MS Gothic" w:hAnsi="MS Gothic" w:cs="Times New Roman"/>
                    <w:sz w:val="24"/>
                  </w:rPr>
                </w:pPr>
                <w:r>
                  <w:rPr>
                    <w:rFonts w:ascii="MS Gothic" w:eastAsia="MS Gothic" w:hAnsi="MS Gothic" w:cs="Times New Roman" w:hint="eastAsia"/>
                    <w:sz w:val="24"/>
                  </w:rPr>
                  <w:t>☐</w:t>
                </w:r>
              </w:p>
            </w:tc>
          </w:sdtContent>
        </w:sdt>
        <w:tc>
          <w:tcPr>
            <w:tcW w:w="9440" w:type="dxa"/>
            <w:gridSpan w:val="4"/>
            <w:tcBorders>
              <w:top w:val="nil"/>
              <w:left w:val="nil"/>
              <w:bottom w:val="nil"/>
              <w:right w:val="nil"/>
            </w:tcBorders>
          </w:tcPr>
          <w:p w:rsidR="003B5E86" w:rsidRDefault="003B5E86">
            <w:pPr>
              <w:rPr>
                <w:rFonts w:ascii="Times New Roman" w:hAnsi="Times New Roman" w:cs="Times New Roman"/>
                <w:sz w:val="24"/>
              </w:rPr>
            </w:pPr>
            <w:r>
              <w:rPr>
                <w:rFonts w:ascii="Times New Roman" w:hAnsi="Times New Roman" w:cs="Times New Roman"/>
                <w:sz w:val="24"/>
              </w:rPr>
              <w:t>(e.) Civic or service club or organization; or</w:t>
            </w:r>
          </w:p>
        </w:tc>
      </w:tr>
      <w:tr w:rsidR="003B5E86" w:rsidRPr="00501517" w:rsidTr="001301A0">
        <w:trPr>
          <w:gridAfter w:val="1"/>
          <w:wAfter w:w="10" w:type="dxa"/>
        </w:trPr>
        <w:sdt>
          <w:sdtPr>
            <w:rPr>
              <w:rFonts w:ascii="MS Gothic" w:eastAsia="MS Gothic" w:hAnsi="MS Gothic" w:cs="Times New Roman" w:hint="eastAsia"/>
              <w:sz w:val="24"/>
            </w:rPr>
            <w:id w:val="-1965876534"/>
            <w14:checkbox>
              <w14:checked w14:val="0"/>
              <w14:checkedState w14:val="2612" w14:font="MS Gothic"/>
              <w14:uncheckedState w14:val="2610" w14:font="MS Gothic"/>
            </w14:checkbox>
          </w:sdtPr>
          <w:sdtEndPr/>
          <w:sdtContent>
            <w:tc>
              <w:tcPr>
                <w:tcW w:w="1350" w:type="dxa"/>
                <w:gridSpan w:val="2"/>
                <w:tcBorders>
                  <w:top w:val="nil"/>
                  <w:left w:val="nil"/>
                  <w:bottom w:val="nil"/>
                  <w:right w:val="nil"/>
                </w:tcBorders>
              </w:tcPr>
              <w:p w:rsidR="003B5E86" w:rsidRDefault="003B5E86">
                <w:pPr>
                  <w:rPr>
                    <w:rFonts w:ascii="MS Gothic" w:eastAsia="MS Gothic" w:hAnsi="MS Gothic" w:cs="Times New Roman"/>
                    <w:sz w:val="24"/>
                  </w:rPr>
                </w:pPr>
                <w:r>
                  <w:rPr>
                    <w:rFonts w:ascii="MS Gothic" w:eastAsia="MS Gothic" w:hAnsi="MS Gothic" w:cs="Times New Roman" w:hint="eastAsia"/>
                    <w:sz w:val="24"/>
                  </w:rPr>
                  <w:t>☐</w:t>
                </w:r>
              </w:p>
            </w:tc>
          </w:sdtContent>
        </w:sdt>
        <w:tc>
          <w:tcPr>
            <w:tcW w:w="9440" w:type="dxa"/>
            <w:gridSpan w:val="4"/>
            <w:tcBorders>
              <w:top w:val="nil"/>
              <w:left w:val="nil"/>
              <w:bottom w:val="nil"/>
              <w:right w:val="nil"/>
            </w:tcBorders>
          </w:tcPr>
          <w:p w:rsidR="003B5E86" w:rsidRDefault="003B5E86">
            <w:pPr>
              <w:rPr>
                <w:rFonts w:ascii="Times New Roman" w:hAnsi="Times New Roman" w:cs="Times New Roman"/>
                <w:sz w:val="24"/>
              </w:rPr>
            </w:pPr>
            <w:r>
              <w:rPr>
                <w:rFonts w:ascii="Times New Roman" w:hAnsi="Times New Roman" w:cs="Times New Roman"/>
                <w:sz w:val="24"/>
              </w:rPr>
              <w:t>(f.) Club or organization organized and operated exclusively for pleasurer, recreation and other nonprofit purposes, no part of the net earnings of which inures to the benefit of any member or shareholder.</w:t>
            </w:r>
          </w:p>
        </w:tc>
      </w:tr>
      <w:tr w:rsidR="003B5E86" w:rsidRPr="00501517" w:rsidTr="0061003F">
        <w:trPr>
          <w:gridAfter w:val="1"/>
          <w:wAfter w:w="10" w:type="dxa"/>
        </w:trPr>
        <w:tc>
          <w:tcPr>
            <w:tcW w:w="10790" w:type="dxa"/>
            <w:gridSpan w:val="6"/>
            <w:tcBorders>
              <w:top w:val="nil"/>
              <w:left w:val="nil"/>
              <w:bottom w:val="nil"/>
              <w:right w:val="nil"/>
            </w:tcBorders>
          </w:tcPr>
          <w:p w:rsidR="003B5E86" w:rsidRDefault="003B5E86">
            <w:pPr>
              <w:rPr>
                <w:rFonts w:ascii="Times New Roman" w:hAnsi="Times New Roman" w:cs="Times New Roman"/>
                <w:sz w:val="24"/>
              </w:rPr>
            </w:pPr>
          </w:p>
        </w:tc>
      </w:tr>
      <w:tr w:rsidR="003B5E86" w:rsidRPr="00501517" w:rsidTr="002338A8">
        <w:trPr>
          <w:gridAfter w:val="1"/>
          <w:wAfter w:w="10" w:type="dxa"/>
        </w:trPr>
        <w:tc>
          <w:tcPr>
            <w:tcW w:w="10790" w:type="dxa"/>
            <w:gridSpan w:val="6"/>
            <w:tcBorders>
              <w:top w:val="nil"/>
              <w:left w:val="nil"/>
              <w:bottom w:val="nil"/>
              <w:right w:val="nil"/>
            </w:tcBorders>
          </w:tcPr>
          <w:p w:rsidR="003B5E86" w:rsidRDefault="002A1DAD">
            <w:pPr>
              <w:rPr>
                <w:rFonts w:ascii="Times New Roman" w:hAnsi="Times New Roman" w:cs="Times New Roman"/>
                <w:sz w:val="24"/>
              </w:rPr>
            </w:pPr>
            <w:r>
              <w:rPr>
                <w:rFonts w:ascii="Times New Roman" w:hAnsi="Times New Roman" w:cs="Times New Roman"/>
                <w:sz w:val="24"/>
              </w:rPr>
              <w:t>Officers or members of organization responsible for operation of raffle or bazaar:</w:t>
            </w:r>
          </w:p>
        </w:tc>
      </w:tr>
      <w:tr w:rsidR="002A1DAD" w:rsidRPr="00501517" w:rsidTr="001102B9">
        <w:trPr>
          <w:gridAfter w:val="1"/>
          <w:wAfter w:w="10" w:type="dxa"/>
        </w:trPr>
        <w:tc>
          <w:tcPr>
            <w:tcW w:w="5130" w:type="dxa"/>
            <w:gridSpan w:val="5"/>
            <w:tcBorders>
              <w:top w:val="nil"/>
              <w:left w:val="nil"/>
              <w:bottom w:val="nil"/>
              <w:right w:val="nil"/>
            </w:tcBorders>
          </w:tcPr>
          <w:p w:rsidR="002A1DAD" w:rsidRDefault="002A1DAD" w:rsidP="002A1DAD">
            <w:pPr>
              <w:jc w:val="center"/>
              <w:rPr>
                <w:rFonts w:ascii="Times New Roman" w:hAnsi="Times New Roman" w:cs="Times New Roman"/>
                <w:sz w:val="24"/>
              </w:rPr>
            </w:pPr>
            <w:r>
              <w:rPr>
                <w:rFonts w:ascii="Times New Roman" w:hAnsi="Times New Roman" w:cs="Times New Roman"/>
                <w:sz w:val="24"/>
              </w:rPr>
              <w:t>Name</w:t>
            </w:r>
          </w:p>
        </w:tc>
        <w:tc>
          <w:tcPr>
            <w:tcW w:w="5660" w:type="dxa"/>
            <w:tcBorders>
              <w:top w:val="nil"/>
              <w:left w:val="nil"/>
              <w:bottom w:val="nil"/>
              <w:right w:val="nil"/>
            </w:tcBorders>
          </w:tcPr>
          <w:p w:rsidR="002A1DAD" w:rsidRDefault="002A1DAD" w:rsidP="002A1DAD">
            <w:pPr>
              <w:jc w:val="center"/>
              <w:rPr>
                <w:rFonts w:ascii="Times New Roman" w:hAnsi="Times New Roman" w:cs="Times New Roman"/>
                <w:sz w:val="24"/>
              </w:rPr>
            </w:pPr>
            <w:r>
              <w:rPr>
                <w:rFonts w:ascii="Times New Roman" w:hAnsi="Times New Roman" w:cs="Times New Roman"/>
                <w:sz w:val="24"/>
              </w:rPr>
              <w:t>Residence Address</w:t>
            </w:r>
          </w:p>
        </w:tc>
      </w:tr>
      <w:tr w:rsidR="002A1DAD" w:rsidRPr="00501517" w:rsidTr="00322939">
        <w:trPr>
          <w:gridAfter w:val="1"/>
          <w:wAfter w:w="10" w:type="dxa"/>
        </w:trPr>
        <w:tc>
          <w:tcPr>
            <w:tcW w:w="10790" w:type="dxa"/>
            <w:gridSpan w:val="6"/>
            <w:tcBorders>
              <w:top w:val="nil"/>
              <w:left w:val="nil"/>
              <w:bottom w:val="nil"/>
              <w:right w:val="nil"/>
            </w:tcBorders>
          </w:tcPr>
          <w:p w:rsidR="002A1DAD" w:rsidRDefault="002A1DAD" w:rsidP="002A1DAD">
            <w:pPr>
              <w:jc w:val="center"/>
              <w:rPr>
                <w:rFonts w:ascii="Times New Roman" w:hAnsi="Times New Roman" w:cs="Times New Roman"/>
                <w:sz w:val="24"/>
              </w:rPr>
            </w:pPr>
          </w:p>
        </w:tc>
      </w:tr>
      <w:tr w:rsidR="002A1DAD" w:rsidRPr="00501517" w:rsidTr="002A1DAD">
        <w:trPr>
          <w:gridAfter w:val="1"/>
          <w:wAfter w:w="10" w:type="dxa"/>
        </w:trPr>
        <w:tc>
          <w:tcPr>
            <w:tcW w:w="720" w:type="dxa"/>
            <w:tcBorders>
              <w:top w:val="nil"/>
              <w:left w:val="nil"/>
              <w:bottom w:val="nil"/>
              <w:right w:val="nil"/>
            </w:tcBorders>
          </w:tcPr>
          <w:p w:rsidR="002A1DAD" w:rsidRDefault="002A1DAD" w:rsidP="002A1DAD">
            <w:pPr>
              <w:jc w:val="center"/>
              <w:rPr>
                <w:rFonts w:ascii="Times New Roman" w:hAnsi="Times New Roman" w:cs="Times New Roman"/>
                <w:sz w:val="24"/>
              </w:rPr>
            </w:pPr>
            <w:r>
              <w:rPr>
                <w:rFonts w:ascii="Times New Roman" w:hAnsi="Times New Roman" w:cs="Times New Roman"/>
                <w:sz w:val="24"/>
              </w:rPr>
              <w:t>(1.)</w:t>
            </w:r>
          </w:p>
        </w:tc>
        <w:sdt>
          <w:sdtPr>
            <w:rPr>
              <w:rFonts w:ascii="Times New Roman" w:hAnsi="Times New Roman" w:cs="Times New Roman"/>
              <w:sz w:val="24"/>
            </w:rPr>
            <w:id w:val="-923571814"/>
            <w:placeholder>
              <w:docPart w:val="715CCE7D69534131B2E99088E8A60C2C"/>
            </w:placeholder>
            <w:showingPlcHdr/>
            <w:text/>
          </w:sdtPr>
          <w:sdtEndPr/>
          <w:sdtContent>
            <w:tc>
              <w:tcPr>
                <w:tcW w:w="10070" w:type="dxa"/>
                <w:gridSpan w:val="5"/>
                <w:tcBorders>
                  <w:top w:val="nil"/>
                  <w:left w:val="nil"/>
                  <w:bottom w:val="nil"/>
                  <w:right w:val="nil"/>
                </w:tcBorders>
              </w:tcPr>
              <w:p w:rsidR="002A1DAD" w:rsidRDefault="00C604D5" w:rsidP="00C604D5">
                <w:pPr>
                  <w:rPr>
                    <w:rFonts w:ascii="Times New Roman" w:hAnsi="Times New Roman" w:cs="Times New Roman"/>
                    <w:sz w:val="24"/>
                  </w:rPr>
                </w:pPr>
                <w:r>
                  <w:rPr>
                    <w:rFonts w:ascii="Times New Roman" w:hAnsi="Times New Roman" w:cs="Times New Roman"/>
                    <w:sz w:val="24"/>
                  </w:rPr>
                  <w:t xml:space="preserve">                                                                                                                                                   </w:t>
                </w:r>
              </w:p>
            </w:tc>
          </w:sdtContent>
        </w:sdt>
      </w:tr>
      <w:tr w:rsidR="001102B9" w:rsidRPr="00501517" w:rsidTr="002A1DAD">
        <w:trPr>
          <w:gridAfter w:val="1"/>
          <w:wAfter w:w="10" w:type="dxa"/>
        </w:trPr>
        <w:tc>
          <w:tcPr>
            <w:tcW w:w="720" w:type="dxa"/>
            <w:tcBorders>
              <w:top w:val="nil"/>
              <w:left w:val="nil"/>
              <w:bottom w:val="nil"/>
              <w:right w:val="nil"/>
            </w:tcBorders>
          </w:tcPr>
          <w:p w:rsidR="001102B9" w:rsidRDefault="001102B9" w:rsidP="002A1DAD">
            <w:pPr>
              <w:jc w:val="center"/>
              <w:rPr>
                <w:rFonts w:ascii="Times New Roman" w:hAnsi="Times New Roman" w:cs="Times New Roman"/>
                <w:sz w:val="24"/>
              </w:rPr>
            </w:pPr>
            <w:r>
              <w:rPr>
                <w:rFonts w:ascii="Times New Roman" w:hAnsi="Times New Roman" w:cs="Times New Roman"/>
                <w:sz w:val="24"/>
              </w:rPr>
              <w:t>(2.)</w:t>
            </w:r>
          </w:p>
        </w:tc>
        <w:sdt>
          <w:sdtPr>
            <w:rPr>
              <w:rFonts w:ascii="Times New Roman" w:hAnsi="Times New Roman" w:cs="Times New Roman"/>
              <w:sz w:val="24"/>
            </w:rPr>
            <w:id w:val="-1963341241"/>
            <w:placeholder>
              <w:docPart w:val="6C102E9C1AB34926BAE767C8829AE026"/>
            </w:placeholder>
            <w:showingPlcHdr/>
            <w:text/>
          </w:sdtPr>
          <w:sdtEndPr/>
          <w:sdtContent>
            <w:tc>
              <w:tcPr>
                <w:tcW w:w="10070" w:type="dxa"/>
                <w:gridSpan w:val="5"/>
                <w:tcBorders>
                  <w:top w:val="nil"/>
                  <w:left w:val="nil"/>
                  <w:bottom w:val="nil"/>
                  <w:right w:val="nil"/>
                </w:tcBorders>
              </w:tcPr>
              <w:p w:rsidR="001102B9" w:rsidRDefault="00C604D5" w:rsidP="00C604D5">
                <w:pPr>
                  <w:rPr>
                    <w:rFonts w:ascii="Times New Roman" w:hAnsi="Times New Roman" w:cs="Times New Roman"/>
                    <w:sz w:val="24"/>
                  </w:rPr>
                </w:pPr>
                <w:r>
                  <w:rPr>
                    <w:rFonts w:ascii="Times New Roman" w:hAnsi="Times New Roman" w:cs="Times New Roman"/>
                    <w:sz w:val="24"/>
                  </w:rPr>
                  <w:t xml:space="preserve">                                                                                                                                                   </w:t>
                </w:r>
              </w:p>
            </w:tc>
          </w:sdtContent>
        </w:sdt>
      </w:tr>
      <w:tr w:rsidR="001102B9" w:rsidRPr="00501517" w:rsidTr="002A1DAD">
        <w:trPr>
          <w:gridAfter w:val="1"/>
          <w:wAfter w:w="10" w:type="dxa"/>
        </w:trPr>
        <w:tc>
          <w:tcPr>
            <w:tcW w:w="720" w:type="dxa"/>
            <w:tcBorders>
              <w:top w:val="nil"/>
              <w:left w:val="nil"/>
              <w:bottom w:val="nil"/>
              <w:right w:val="nil"/>
            </w:tcBorders>
          </w:tcPr>
          <w:p w:rsidR="001102B9" w:rsidRDefault="001102B9" w:rsidP="002A1DAD">
            <w:pPr>
              <w:jc w:val="center"/>
              <w:rPr>
                <w:rFonts w:ascii="Times New Roman" w:hAnsi="Times New Roman" w:cs="Times New Roman"/>
                <w:sz w:val="24"/>
              </w:rPr>
            </w:pPr>
            <w:r>
              <w:rPr>
                <w:rFonts w:ascii="Times New Roman" w:hAnsi="Times New Roman" w:cs="Times New Roman"/>
                <w:sz w:val="24"/>
              </w:rPr>
              <w:t>(3.)</w:t>
            </w:r>
          </w:p>
        </w:tc>
        <w:sdt>
          <w:sdtPr>
            <w:rPr>
              <w:rFonts w:ascii="Times New Roman" w:hAnsi="Times New Roman" w:cs="Times New Roman"/>
              <w:sz w:val="24"/>
            </w:rPr>
            <w:id w:val="-1019157994"/>
            <w:placeholder>
              <w:docPart w:val="2D8F9C15E35E4FA6BC7AB49A83301A68"/>
            </w:placeholder>
            <w:showingPlcHdr/>
            <w:text/>
          </w:sdtPr>
          <w:sdtEndPr/>
          <w:sdtContent>
            <w:tc>
              <w:tcPr>
                <w:tcW w:w="10070" w:type="dxa"/>
                <w:gridSpan w:val="5"/>
                <w:tcBorders>
                  <w:top w:val="nil"/>
                  <w:left w:val="nil"/>
                  <w:bottom w:val="nil"/>
                  <w:right w:val="nil"/>
                </w:tcBorders>
              </w:tcPr>
              <w:p w:rsidR="001102B9" w:rsidRDefault="00C604D5" w:rsidP="00C604D5">
                <w:pPr>
                  <w:rPr>
                    <w:rFonts w:ascii="Times New Roman" w:hAnsi="Times New Roman" w:cs="Times New Roman"/>
                    <w:sz w:val="24"/>
                  </w:rPr>
                </w:pPr>
                <w:r>
                  <w:rPr>
                    <w:rFonts w:ascii="Times New Roman" w:hAnsi="Times New Roman" w:cs="Times New Roman"/>
                    <w:sz w:val="24"/>
                  </w:rPr>
                  <w:t xml:space="preserve">                                                                                                                                                    </w:t>
                </w:r>
              </w:p>
            </w:tc>
          </w:sdtContent>
        </w:sdt>
      </w:tr>
      <w:tr w:rsidR="001102B9" w:rsidRPr="00501517" w:rsidTr="001102B9">
        <w:trPr>
          <w:gridAfter w:val="1"/>
          <w:wAfter w:w="10" w:type="dxa"/>
        </w:trPr>
        <w:tc>
          <w:tcPr>
            <w:tcW w:w="10790" w:type="dxa"/>
            <w:gridSpan w:val="6"/>
            <w:tcBorders>
              <w:top w:val="nil"/>
              <w:left w:val="nil"/>
              <w:bottom w:val="nil"/>
              <w:right w:val="nil"/>
            </w:tcBorders>
          </w:tcPr>
          <w:p w:rsidR="001102B9" w:rsidRDefault="001102B9" w:rsidP="002A1DAD">
            <w:pPr>
              <w:jc w:val="center"/>
              <w:rPr>
                <w:rFonts w:ascii="Times New Roman" w:hAnsi="Times New Roman" w:cs="Times New Roman"/>
                <w:sz w:val="24"/>
              </w:rPr>
            </w:pPr>
          </w:p>
        </w:tc>
      </w:tr>
      <w:tr w:rsidR="001102B9" w:rsidRPr="00501517" w:rsidTr="001102B9">
        <w:trPr>
          <w:gridAfter w:val="1"/>
          <w:wAfter w:w="10" w:type="dxa"/>
        </w:trPr>
        <w:tc>
          <w:tcPr>
            <w:tcW w:w="10790" w:type="dxa"/>
            <w:gridSpan w:val="6"/>
            <w:tcBorders>
              <w:top w:val="nil"/>
              <w:left w:val="nil"/>
              <w:bottom w:val="nil"/>
              <w:right w:val="nil"/>
            </w:tcBorders>
            <w:shd w:val="clear" w:color="auto" w:fill="auto"/>
          </w:tcPr>
          <w:p w:rsidR="001102B9" w:rsidRDefault="001102B9" w:rsidP="001102B9">
            <w:pPr>
              <w:rPr>
                <w:rFonts w:ascii="Times New Roman" w:hAnsi="Times New Roman" w:cs="Times New Roman"/>
                <w:sz w:val="24"/>
              </w:rPr>
            </w:pPr>
            <w:r>
              <w:rPr>
                <w:rFonts w:ascii="Times New Roman" w:hAnsi="Times New Roman" w:cs="Times New Roman"/>
                <w:sz w:val="24"/>
              </w:rPr>
              <w:t>Uses to which net proceeds will be applied:</w:t>
            </w:r>
          </w:p>
        </w:tc>
      </w:tr>
      <w:tr w:rsidR="001102B9" w:rsidRPr="00501517" w:rsidTr="001102B9">
        <w:trPr>
          <w:gridAfter w:val="1"/>
          <w:wAfter w:w="10" w:type="dxa"/>
        </w:trPr>
        <w:tc>
          <w:tcPr>
            <w:tcW w:w="10790" w:type="dxa"/>
            <w:gridSpan w:val="6"/>
            <w:tcBorders>
              <w:top w:val="nil"/>
              <w:left w:val="nil"/>
              <w:bottom w:val="single" w:sz="4" w:space="0" w:color="auto"/>
              <w:right w:val="nil"/>
            </w:tcBorders>
            <w:shd w:val="clear" w:color="auto" w:fill="auto"/>
          </w:tcPr>
          <w:p w:rsidR="001102B9" w:rsidRDefault="001102B9" w:rsidP="001102B9">
            <w:pPr>
              <w:rPr>
                <w:rFonts w:ascii="Times New Roman" w:hAnsi="Times New Roman" w:cs="Times New Roman"/>
                <w:sz w:val="24"/>
              </w:rPr>
            </w:pPr>
          </w:p>
          <w:sdt>
            <w:sdtPr>
              <w:rPr>
                <w:rFonts w:ascii="Times New Roman" w:hAnsi="Times New Roman" w:cs="Times New Roman"/>
                <w:sz w:val="24"/>
              </w:rPr>
              <w:id w:val="-1065181276"/>
              <w:placeholder>
                <w:docPart w:val="0C467925EC4B42FBAF3034B03D98CDC4"/>
              </w:placeholder>
              <w:showingPlcHdr/>
              <w:text/>
            </w:sdtPr>
            <w:sdtEndPr/>
            <w:sdtContent>
              <w:p w:rsidR="001102B9" w:rsidRDefault="00C604D5" w:rsidP="001102B9">
                <w:pPr>
                  <w:rPr>
                    <w:rFonts w:ascii="Times New Roman" w:hAnsi="Times New Roman" w:cs="Times New Roman"/>
                    <w:sz w:val="24"/>
                  </w:rPr>
                </w:pPr>
                <w:r>
                  <w:rPr>
                    <w:rFonts w:ascii="Times New Roman" w:hAnsi="Times New Roman" w:cs="Times New Roman"/>
                    <w:sz w:val="24"/>
                  </w:rPr>
                  <w:t xml:space="preserve">                                                                                                                                                                </w:t>
                </w:r>
              </w:p>
            </w:sdtContent>
          </w:sdt>
        </w:tc>
      </w:tr>
      <w:tr w:rsidR="001102B9" w:rsidRPr="00501517" w:rsidTr="001102B9">
        <w:trPr>
          <w:gridAfter w:val="1"/>
          <w:wAfter w:w="10" w:type="dxa"/>
        </w:trPr>
        <w:tc>
          <w:tcPr>
            <w:tcW w:w="10790" w:type="dxa"/>
            <w:gridSpan w:val="6"/>
            <w:tcBorders>
              <w:top w:val="single" w:sz="4" w:space="0" w:color="auto"/>
              <w:left w:val="nil"/>
              <w:bottom w:val="single" w:sz="4" w:space="0" w:color="auto"/>
              <w:right w:val="nil"/>
            </w:tcBorders>
          </w:tcPr>
          <w:p w:rsidR="001102B9" w:rsidRDefault="001102B9" w:rsidP="001102B9">
            <w:pPr>
              <w:rPr>
                <w:rFonts w:ascii="Times New Roman" w:hAnsi="Times New Roman" w:cs="Times New Roman"/>
                <w:sz w:val="24"/>
              </w:rPr>
            </w:pPr>
          </w:p>
          <w:sdt>
            <w:sdtPr>
              <w:rPr>
                <w:rFonts w:ascii="Times New Roman" w:hAnsi="Times New Roman" w:cs="Times New Roman"/>
                <w:sz w:val="24"/>
              </w:rPr>
              <w:id w:val="-1346327675"/>
              <w:placeholder>
                <w:docPart w:val="06D4355CD0C6405BBFD55F8976583C9A"/>
              </w:placeholder>
              <w:showingPlcHdr/>
              <w:text/>
            </w:sdtPr>
            <w:sdtEndPr/>
            <w:sdtContent>
              <w:p w:rsidR="001102B9" w:rsidRDefault="00C604D5" w:rsidP="001102B9">
                <w:pPr>
                  <w:rPr>
                    <w:rFonts w:ascii="Times New Roman" w:hAnsi="Times New Roman" w:cs="Times New Roman"/>
                    <w:sz w:val="24"/>
                  </w:rPr>
                </w:pPr>
                <w:r>
                  <w:rPr>
                    <w:rFonts w:ascii="Times New Roman" w:hAnsi="Times New Roman" w:cs="Times New Roman"/>
                    <w:sz w:val="24"/>
                  </w:rPr>
                  <w:t xml:space="preserve">                                                                                                                                                               </w:t>
                </w:r>
              </w:p>
            </w:sdtContent>
          </w:sdt>
        </w:tc>
      </w:tr>
      <w:tr w:rsidR="00A92BA6" w:rsidTr="00A92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gridSpan w:val="4"/>
          </w:tcPr>
          <w:p w:rsidR="00A92BA6" w:rsidRDefault="00A92BA6">
            <w:pPr>
              <w:rPr>
                <w:rFonts w:ascii="Times New Roman" w:hAnsi="Times New Roman" w:cs="Times New Roman"/>
              </w:rPr>
            </w:pPr>
            <w:r>
              <w:rPr>
                <w:rFonts w:ascii="Times New Roman" w:hAnsi="Times New Roman" w:cs="Times New Roman"/>
              </w:rPr>
              <w:t>Application certified to be in conformity with C. 810, Acts of 1969:</w:t>
            </w:r>
          </w:p>
        </w:tc>
        <w:tc>
          <w:tcPr>
            <w:tcW w:w="5760" w:type="dxa"/>
            <w:gridSpan w:val="3"/>
            <w:tcBorders>
              <w:bottom w:val="single" w:sz="4" w:space="0" w:color="auto"/>
            </w:tcBorders>
          </w:tcPr>
          <w:p w:rsidR="00A92BA6" w:rsidRDefault="00A92BA6">
            <w:pPr>
              <w:rPr>
                <w:rFonts w:ascii="Times New Roman" w:hAnsi="Times New Roman" w:cs="Times New Roman"/>
              </w:rPr>
            </w:pPr>
          </w:p>
        </w:tc>
      </w:tr>
      <w:tr w:rsidR="00A92BA6" w:rsidTr="00A92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gridSpan w:val="4"/>
            <w:tcBorders>
              <w:bottom w:val="single" w:sz="4" w:space="0" w:color="auto"/>
            </w:tcBorders>
          </w:tcPr>
          <w:p w:rsidR="00A92BA6" w:rsidRDefault="00A92BA6" w:rsidP="001102B9">
            <w:pPr>
              <w:jc w:val="center"/>
              <w:rPr>
                <w:rFonts w:ascii="Times New Roman" w:hAnsi="Times New Roman" w:cs="Times New Roman"/>
                <w:sz w:val="18"/>
              </w:rPr>
            </w:pPr>
          </w:p>
          <w:p w:rsidR="00A92BA6" w:rsidRPr="001102B9" w:rsidRDefault="00A92BA6" w:rsidP="001102B9">
            <w:pPr>
              <w:jc w:val="center"/>
              <w:rPr>
                <w:rFonts w:ascii="Times New Roman" w:hAnsi="Times New Roman" w:cs="Times New Roman"/>
                <w:sz w:val="18"/>
              </w:rPr>
            </w:pPr>
          </w:p>
        </w:tc>
        <w:tc>
          <w:tcPr>
            <w:tcW w:w="5760" w:type="dxa"/>
            <w:gridSpan w:val="3"/>
            <w:tcBorders>
              <w:top w:val="single" w:sz="4" w:space="0" w:color="auto"/>
              <w:bottom w:val="single" w:sz="4" w:space="0" w:color="auto"/>
            </w:tcBorders>
          </w:tcPr>
          <w:p w:rsidR="00A92BA6" w:rsidRPr="001102B9" w:rsidRDefault="00A92BA6" w:rsidP="001102B9">
            <w:pPr>
              <w:jc w:val="center"/>
              <w:rPr>
                <w:rFonts w:ascii="Times New Roman" w:hAnsi="Times New Roman" w:cs="Times New Roman"/>
                <w:sz w:val="18"/>
              </w:rPr>
            </w:pPr>
            <w:r w:rsidRPr="001102B9">
              <w:rPr>
                <w:rFonts w:ascii="Times New Roman" w:hAnsi="Times New Roman" w:cs="Times New Roman"/>
                <w:sz w:val="18"/>
              </w:rPr>
              <w:t>(Signature of authorized office or member of organization)</w:t>
            </w:r>
          </w:p>
        </w:tc>
      </w:tr>
      <w:tr w:rsidR="00A92BA6" w:rsidTr="00A92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gridSpan w:val="4"/>
            <w:tcBorders>
              <w:top w:val="single" w:sz="4" w:space="0" w:color="auto"/>
            </w:tcBorders>
          </w:tcPr>
          <w:p w:rsidR="00A92BA6" w:rsidRPr="001102B9" w:rsidRDefault="00A92BA6" w:rsidP="001102B9">
            <w:pPr>
              <w:jc w:val="center"/>
              <w:rPr>
                <w:rFonts w:ascii="Times New Roman" w:hAnsi="Times New Roman" w:cs="Times New Roman"/>
                <w:sz w:val="18"/>
              </w:rPr>
            </w:pPr>
            <w:r>
              <w:rPr>
                <w:rFonts w:ascii="Times New Roman" w:hAnsi="Times New Roman" w:cs="Times New Roman"/>
                <w:sz w:val="18"/>
              </w:rPr>
              <w:t>Town Clerk</w:t>
            </w:r>
          </w:p>
        </w:tc>
        <w:tc>
          <w:tcPr>
            <w:tcW w:w="5760" w:type="dxa"/>
            <w:gridSpan w:val="3"/>
            <w:tcBorders>
              <w:top w:val="single" w:sz="4" w:space="0" w:color="auto"/>
            </w:tcBorders>
          </w:tcPr>
          <w:p w:rsidR="00A92BA6" w:rsidRPr="001102B9" w:rsidRDefault="00A92BA6" w:rsidP="001102B9">
            <w:pPr>
              <w:jc w:val="center"/>
              <w:rPr>
                <w:rFonts w:ascii="Times New Roman" w:hAnsi="Times New Roman" w:cs="Times New Roman"/>
                <w:sz w:val="18"/>
              </w:rPr>
            </w:pPr>
          </w:p>
        </w:tc>
      </w:tr>
      <w:tr w:rsidR="001102B9" w:rsidTr="00C60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315" w:type="dxa"/>
            <w:gridSpan w:val="3"/>
          </w:tcPr>
          <w:p w:rsidR="00BB7001" w:rsidRDefault="00BB7001">
            <w:pPr>
              <w:rPr>
                <w:rFonts w:ascii="Times New Roman" w:hAnsi="Times New Roman" w:cs="Times New Roman"/>
              </w:rPr>
            </w:pPr>
          </w:p>
          <w:p w:rsidR="001102B9" w:rsidRDefault="00BB7001" w:rsidP="00BB7001">
            <w:pPr>
              <w:jc w:val="center"/>
              <w:rPr>
                <w:rFonts w:ascii="Times New Roman" w:hAnsi="Times New Roman" w:cs="Times New Roman"/>
              </w:rPr>
            </w:pPr>
            <w:r>
              <w:rPr>
                <w:rFonts w:ascii="Times New Roman" w:hAnsi="Times New Roman" w:cs="Times New Roman"/>
              </w:rPr>
              <w:t>PERMIT (ISSUED) (DENIED)</w:t>
            </w:r>
          </w:p>
        </w:tc>
        <w:tc>
          <w:tcPr>
            <w:tcW w:w="725" w:type="dxa"/>
          </w:tcPr>
          <w:p w:rsidR="001102B9" w:rsidRDefault="001102B9">
            <w:pPr>
              <w:rPr>
                <w:rFonts w:ascii="Times New Roman" w:hAnsi="Times New Roman" w:cs="Times New Roman"/>
              </w:rPr>
            </w:pPr>
          </w:p>
        </w:tc>
        <w:tc>
          <w:tcPr>
            <w:tcW w:w="5750" w:type="dxa"/>
            <w:gridSpan w:val="2"/>
          </w:tcPr>
          <w:p w:rsidR="001102B9" w:rsidRDefault="001102B9">
            <w:pPr>
              <w:rPr>
                <w:rFonts w:ascii="Times New Roman" w:hAnsi="Times New Roman" w:cs="Times New Roman"/>
              </w:rPr>
            </w:pPr>
            <w:r>
              <w:rPr>
                <w:rFonts w:ascii="Times New Roman" w:hAnsi="Times New Roman" w:cs="Times New Roman"/>
              </w:rPr>
              <w:t>The applicant (is) (is not) qualified to operate raffles and bazaars under the provisions of C. 810, Acts of 1969:</w:t>
            </w:r>
          </w:p>
        </w:tc>
      </w:tr>
      <w:tr w:rsidR="001102B9" w:rsidTr="00C60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315" w:type="dxa"/>
            <w:gridSpan w:val="3"/>
            <w:tcBorders>
              <w:bottom w:val="single" w:sz="4" w:space="0" w:color="auto"/>
            </w:tcBorders>
          </w:tcPr>
          <w:p w:rsidR="001102B9" w:rsidRDefault="001102B9">
            <w:pPr>
              <w:rPr>
                <w:rFonts w:ascii="Times New Roman" w:hAnsi="Times New Roman" w:cs="Times New Roman"/>
              </w:rPr>
            </w:pPr>
          </w:p>
        </w:tc>
        <w:tc>
          <w:tcPr>
            <w:tcW w:w="725" w:type="dxa"/>
          </w:tcPr>
          <w:p w:rsidR="001102B9" w:rsidRDefault="001102B9">
            <w:pPr>
              <w:rPr>
                <w:rFonts w:ascii="Times New Roman" w:hAnsi="Times New Roman" w:cs="Times New Roman"/>
              </w:rPr>
            </w:pPr>
          </w:p>
        </w:tc>
        <w:tc>
          <w:tcPr>
            <w:tcW w:w="5750" w:type="dxa"/>
            <w:gridSpan w:val="2"/>
            <w:tcBorders>
              <w:bottom w:val="single" w:sz="4" w:space="0" w:color="auto"/>
            </w:tcBorders>
          </w:tcPr>
          <w:p w:rsidR="001102B9" w:rsidRDefault="001102B9">
            <w:pPr>
              <w:rPr>
                <w:rFonts w:ascii="Times New Roman" w:hAnsi="Times New Roman" w:cs="Times New Roman"/>
              </w:rPr>
            </w:pPr>
          </w:p>
          <w:p w:rsidR="001102B9" w:rsidRDefault="001102B9">
            <w:pPr>
              <w:rPr>
                <w:rFonts w:ascii="Times New Roman" w:hAnsi="Times New Roman" w:cs="Times New Roman"/>
              </w:rPr>
            </w:pPr>
          </w:p>
        </w:tc>
      </w:tr>
      <w:tr w:rsidR="001102B9" w:rsidTr="00C60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315" w:type="dxa"/>
            <w:gridSpan w:val="3"/>
            <w:tcBorders>
              <w:top w:val="single" w:sz="4" w:space="0" w:color="auto"/>
            </w:tcBorders>
          </w:tcPr>
          <w:p w:rsidR="001102B9" w:rsidRDefault="00BB7001" w:rsidP="00BB7001">
            <w:pPr>
              <w:jc w:val="center"/>
              <w:rPr>
                <w:rFonts w:ascii="Times New Roman" w:hAnsi="Times New Roman" w:cs="Times New Roman"/>
              </w:rPr>
            </w:pPr>
            <w:r>
              <w:rPr>
                <w:rFonts w:ascii="Times New Roman" w:hAnsi="Times New Roman" w:cs="Times New Roman"/>
              </w:rPr>
              <w:t>(date)</w:t>
            </w:r>
          </w:p>
        </w:tc>
        <w:tc>
          <w:tcPr>
            <w:tcW w:w="725" w:type="dxa"/>
          </w:tcPr>
          <w:p w:rsidR="001102B9" w:rsidRDefault="001102B9">
            <w:pPr>
              <w:rPr>
                <w:rFonts w:ascii="Times New Roman" w:hAnsi="Times New Roman" w:cs="Times New Roman"/>
              </w:rPr>
            </w:pPr>
          </w:p>
        </w:tc>
        <w:tc>
          <w:tcPr>
            <w:tcW w:w="5750" w:type="dxa"/>
            <w:gridSpan w:val="2"/>
            <w:tcBorders>
              <w:top w:val="single" w:sz="4" w:space="0" w:color="auto"/>
            </w:tcBorders>
          </w:tcPr>
          <w:p w:rsidR="001102B9" w:rsidRDefault="00C604D5" w:rsidP="00BB7001">
            <w:pPr>
              <w:jc w:val="center"/>
              <w:rPr>
                <w:rFonts w:ascii="Times New Roman" w:hAnsi="Times New Roman" w:cs="Times New Roman"/>
              </w:rPr>
            </w:pPr>
            <w:r>
              <w:rPr>
                <w:rFonts w:ascii="Times New Roman" w:hAnsi="Times New Roman" w:cs="Times New Roman"/>
              </w:rPr>
              <w:t>(date)</w:t>
            </w:r>
          </w:p>
        </w:tc>
      </w:tr>
      <w:tr w:rsidR="00BB7001" w:rsidTr="00C60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315" w:type="dxa"/>
            <w:gridSpan w:val="3"/>
            <w:tcBorders>
              <w:bottom w:val="single" w:sz="4" w:space="0" w:color="auto"/>
            </w:tcBorders>
          </w:tcPr>
          <w:p w:rsidR="00BB7001" w:rsidRDefault="00BB7001" w:rsidP="00BB7001">
            <w:pPr>
              <w:jc w:val="center"/>
              <w:rPr>
                <w:rFonts w:ascii="Times New Roman" w:hAnsi="Times New Roman" w:cs="Times New Roman"/>
              </w:rPr>
            </w:pPr>
          </w:p>
        </w:tc>
        <w:tc>
          <w:tcPr>
            <w:tcW w:w="725" w:type="dxa"/>
          </w:tcPr>
          <w:p w:rsidR="00BB7001" w:rsidRDefault="00BB7001">
            <w:pPr>
              <w:rPr>
                <w:rFonts w:ascii="Times New Roman" w:hAnsi="Times New Roman" w:cs="Times New Roman"/>
              </w:rPr>
            </w:pPr>
          </w:p>
        </w:tc>
        <w:tc>
          <w:tcPr>
            <w:tcW w:w="5750" w:type="dxa"/>
            <w:gridSpan w:val="2"/>
            <w:tcBorders>
              <w:bottom w:val="single" w:sz="4" w:space="0" w:color="auto"/>
            </w:tcBorders>
          </w:tcPr>
          <w:p w:rsidR="00BB7001" w:rsidRDefault="00BB7001" w:rsidP="00BB7001">
            <w:pPr>
              <w:jc w:val="center"/>
              <w:rPr>
                <w:rFonts w:ascii="Times New Roman" w:hAnsi="Times New Roman" w:cs="Times New Roman"/>
              </w:rPr>
            </w:pPr>
          </w:p>
        </w:tc>
      </w:tr>
      <w:tr w:rsidR="00BB7001" w:rsidTr="00C60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4315" w:type="dxa"/>
            <w:gridSpan w:val="3"/>
            <w:tcBorders>
              <w:top w:val="single" w:sz="4" w:space="0" w:color="auto"/>
            </w:tcBorders>
          </w:tcPr>
          <w:p w:rsidR="00BB7001" w:rsidRDefault="00BB7001" w:rsidP="00BB7001">
            <w:pPr>
              <w:jc w:val="center"/>
              <w:rPr>
                <w:rFonts w:ascii="Times New Roman" w:hAnsi="Times New Roman" w:cs="Times New Roman"/>
              </w:rPr>
            </w:pPr>
            <w:r>
              <w:rPr>
                <w:rFonts w:ascii="Times New Roman" w:hAnsi="Times New Roman" w:cs="Times New Roman"/>
              </w:rPr>
              <w:t>Town Clerk</w:t>
            </w:r>
          </w:p>
        </w:tc>
        <w:tc>
          <w:tcPr>
            <w:tcW w:w="725" w:type="dxa"/>
          </w:tcPr>
          <w:p w:rsidR="00BB7001" w:rsidRDefault="00BB7001">
            <w:pPr>
              <w:rPr>
                <w:rFonts w:ascii="Times New Roman" w:hAnsi="Times New Roman" w:cs="Times New Roman"/>
              </w:rPr>
            </w:pPr>
          </w:p>
        </w:tc>
        <w:tc>
          <w:tcPr>
            <w:tcW w:w="5750" w:type="dxa"/>
            <w:gridSpan w:val="2"/>
            <w:tcBorders>
              <w:top w:val="single" w:sz="4" w:space="0" w:color="auto"/>
            </w:tcBorders>
          </w:tcPr>
          <w:p w:rsidR="00BB7001" w:rsidRDefault="00C604D5" w:rsidP="00BB7001">
            <w:pPr>
              <w:jc w:val="center"/>
              <w:rPr>
                <w:rFonts w:ascii="Times New Roman" w:hAnsi="Times New Roman" w:cs="Times New Roman"/>
              </w:rPr>
            </w:pPr>
            <w:r>
              <w:rPr>
                <w:rFonts w:ascii="Times New Roman" w:hAnsi="Times New Roman" w:cs="Times New Roman"/>
              </w:rPr>
              <w:t>Chief of Police</w:t>
            </w:r>
          </w:p>
        </w:tc>
      </w:tr>
    </w:tbl>
    <w:p w:rsidR="001102B9" w:rsidRDefault="001102B9">
      <w:pPr>
        <w:rPr>
          <w:rFonts w:ascii="Times New Roman" w:hAnsi="Times New Roman" w:cs="Times New Roman"/>
        </w:rPr>
      </w:pPr>
    </w:p>
    <w:sectPr w:rsidR="001102B9" w:rsidSect="00C604D5">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kXjCwVv+o2zoSSYAfxE02CVPsUfTLTJZw9TiydiFZGkHG9aKJ52tgofC1qTQ09j8+9ACoePA+7xwnMkyz3Lpg==" w:salt="xqJ/VqOp/MzvP/00cKwJHg=="/>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17"/>
    <w:rsid w:val="0010571B"/>
    <w:rsid w:val="001102B9"/>
    <w:rsid w:val="001301A0"/>
    <w:rsid w:val="002A1DAD"/>
    <w:rsid w:val="003B5E86"/>
    <w:rsid w:val="003D2B8A"/>
    <w:rsid w:val="00501517"/>
    <w:rsid w:val="00630292"/>
    <w:rsid w:val="009A5675"/>
    <w:rsid w:val="00A92BA6"/>
    <w:rsid w:val="00AF2FBB"/>
    <w:rsid w:val="00BB7001"/>
    <w:rsid w:val="00C604D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EDE7E-0707-4F47-86A0-5BD97095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A11763415C414F9BB49A5D135D822F"/>
        <w:category>
          <w:name w:val="General"/>
          <w:gallery w:val="placeholder"/>
        </w:category>
        <w:types>
          <w:type w:val="bbPlcHdr"/>
        </w:types>
        <w:behaviors>
          <w:behavior w:val="content"/>
        </w:behaviors>
        <w:guid w:val="{6A94D3FE-E60D-48DB-99C1-F7E3580B4EA2}"/>
      </w:docPartPr>
      <w:docPartBody>
        <w:p w:rsidR="005257A3" w:rsidRDefault="00A2267A" w:rsidP="00A2267A">
          <w:pPr>
            <w:pStyle w:val="D3A11763415C414F9BB49A5D135D822F"/>
          </w:pPr>
          <w:r>
            <w:rPr>
              <w:rFonts w:ascii="Times New Roman" w:hAnsi="Times New Roman" w:cs="Times New Roman"/>
              <w:sz w:val="24"/>
            </w:rPr>
            <w:t xml:space="preserve">                                                                                                                                                                  </w:t>
          </w:r>
        </w:p>
      </w:docPartBody>
    </w:docPart>
    <w:docPart>
      <w:docPartPr>
        <w:name w:val="1D1D86CABAF24865A5936EC7C241B597"/>
        <w:category>
          <w:name w:val="General"/>
          <w:gallery w:val="placeholder"/>
        </w:category>
        <w:types>
          <w:type w:val="bbPlcHdr"/>
        </w:types>
        <w:behaviors>
          <w:behavior w:val="content"/>
        </w:behaviors>
        <w:guid w:val="{7FD69E48-F67B-43A1-8103-C8D5698F33F1}"/>
      </w:docPartPr>
      <w:docPartBody>
        <w:p w:rsidR="005257A3" w:rsidRDefault="00A2267A" w:rsidP="00A2267A">
          <w:pPr>
            <w:pStyle w:val="1D1D86CABAF24865A5936EC7C241B597"/>
          </w:pPr>
          <w:r>
            <w:rPr>
              <w:rFonts w:ascii="Times New Roman" w:hAnsi="Times New Roman" w:cs="Times New Roman"/>
              <w:sz w:val="24"/>
            </w:rPr>
            <w:t xml:space="preserve">                                                                                                                                                                  </w:t>
          </w:r>
        </w:p>
      </w:docPartBody>
    </w:docPart>
    <w:docPart>
      <w:docPartPr>
        <w:name w:val="715CCE7D69534131B2E99088E8A60C2C"/>
        <w:category>
          <w:name w:val="General"/>
          <w:gallery w:val="placeholder"/>
        </w:category>
        <w:types>
          <w:type w:val="bbPlcHdr"/>
        </w:types>
        <w:behaviors>
          <w:behavior w:val="content"/>
        </w:behaviors>
        <w:guid w:val="{10463297-FADB-49FC-B29A-E0F28C7FDAE2}"/>
      </w:docPartPr>
      <w:docPartBody>
        <w:p w:rsidR="005257A3" w:rsidRDefault="00A2267A" w:rsidP="00A2267A">
          <w:pPr>
            <w:pStyle w:val="715CCE7D69534131B2E99088E8A60C2C"/>
          </w:pPr>
          <w:r>
            <w:rPr>
              <w:rFonts w:ascii="Times New Roman" w:hAnsi="Times New Roman" w:cs="Times New Roman"/>
              <w:sz w:val="24"/>
            </w:rPr>
            <w:t xml:space="preserve">                                                                                                                                                   </w:t>
          </w:r>
        </w:p>
      </w:docPartBody>
    </w:docPart>
    <w:docPart>
      <w:docPartPr>
        <w:name w:val="6C102E9C1AB34926BAE767C8829AE026"/>
        <w:category>
          <w:name w:val="General"/>
          <w:gallery w:val="placeholder"/>
        </w:category>
        <w:types>
          <w:type w:val="bbPlcHdr"/>
        </w:types>
        <w:behaviors>
          <w:behavior w:val="content"/>
        </w:behaviors>
        <w:guid w:val="{7365A8A5-7160-476C-87EB-8095BB7A93E4}"/>
      </w:docPartPr>
      <w:docPartBody>
        <w:p w:rsidR="005257A3" w:rsidRDefault="00A2267A" w:rsidP="00A2267A">
          <w:pPr>
            <w:pStyle w:val="6C102E9C1AB34926BAE767C8829AE026"/>
          </w:pPr>
          <w:r>
            <w:rPr>
              <w:rFonts w:ascii="Times New Roman" w:hAnsi="Times New Roman" w:cs="Times New Roman"/>
              <w:sz w:val="24"/>
            </w:rPr>
            <w:t xml:space="preserve">                                                                                                                                                   </w:t>
          </w:r>
        </w:p>
      </w:docPartBody>
    </w:docPart>
    <w:docPart>
      <w:docPartPr>
        <w:name w:val="2D8F9C15E35E4FA6BC7AB49A83301A68"/>
        <w:category>
          <w:name w:val="General"/>
          <w:gallery w:val="placeholder"/>
        </w:category>
        <w:types>
          <w:type w:val="bbPlcHdr"/>
        </w:types>
        <w:behaviors>
          <w:behavior w:val="content"/>
        </w:behaviors>
        <w:guid w:val="{66CB7742-7D17-406E-873E-EA26CD4C1469}"/>
      </w:docPartPr>
      <w:docPartBody>
        <w:p w:rsidR="005257A3" w:rsidRDefault="00A2267A" w:rsidP="00A2267A">
          <w:pPr>
            <w:pStyle w:val="2D8F9C15E35E4FA6BC7AB49A83301A68"/>
          </w:pPr>
          <w:r>
            <w:rPr>
              <w:rFonts w:ascii="Times New Roman" w:hAnsi="Times New Roman" w:cs="Times New Roman"/>
              <w:sz w:val="24"/>
            </w:rPr>
            <w:t xml:space="preserve">                                                                                                                                                    </w:t>
          </w:r>
        </w:p>
      </w:docPartBody>
    </w:docPart>
    <w:docPart>
      <w:docPartPr>
        <w:name w:val="0C467925EC4B42FBAF3034B03D98CDC4"/>
        <w:category>
          <w:name w:val="General"/>
          <w:gallery w:val="placeholder"/>
        </w:category>
        <w:types>
          <w:type w:val="bbPlcHdr"/>
        </w:types>
        <w:behaviors>
          <w:behavior w:val="content"/>
        </w:behaviors>
        <w:guid w:val="{CD28332D-33C2-41EB-8B9A-A788289EE7A4}"/>
      </w:docPartPr>
      <w:docPartBody>
        <w:p w:rsidR="005257A3" w:rsidRDefault="00A2267A" w:rsidP="00A2267A">
          <w:pPr>
            <w:pStyle w:val="0C467925EC4B42FBAF3034B03D98CDC4"/>
          </w:pPr>
          <w:r>
            <w:rPr>
              <w:rFonts w:ascii="Times New Roman" w:hAnsi="Times New Roman" w:cs="Times New Roman"/>
              <w:sz w:val="24"/>
            </w:rPr>
            <w:t xml:space="preserve">                                                                                                                                                                </w:t>
          </w:r>
        </w:p>
      </w:docPartBody>
    </w:docPart>
    <w:docPart>
      <w:docPartPr>
        <w:name w:val="06D4355CD0C6405BBFD55F8976583C9A"/>
        <w:category>
          <w:name w:val="General"/>
          <w:gallery w:val="placeholder"/>
        </w:category>
        <w:types>
          <w:type w:val="bbPlcHdr"/>
        </w:types>
        <w:behaviors>
          <w:behavior w:val="content"/>
        </w:behaviors>
        <w:guid w:val="{99920269-3A7F-4862-A33B-B018E112003B}"/>
      </w:docPartPr>
      <w:docPartBody>
        <w:p w:rsidR="005257A3" w:rsidRDefault="00A2267A" w:rsidP="00A2267A">
          <w:pPr>
            <w:pStyle w:val="06D4355CD0C6405BBFD55F8976583C9A"/>
          </w:pPr>
          <w:r>
            <w:rPr>
              <w:rFonts w:ascii="Times New Roman" w:hAnsi="Times New Roman" w:cs="Times New Roman"/>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7A"/>
    <w:rsid w:val="00225864"/>
    <w:rsid w:val="005257A3"/>
    <w:rsid w:val="00A2267A"/>
    <w:rsid w:val="00CB3750"/>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67A"/>
    <w:rPr>
      <w:color w:val="808080"/>
    </w:rPr>
  </w:style>
  <w:style w:type="paragraph" w:customStyle="1" w:styleId="D3A11763415C414F9BB49A5D135D822F">
    <w:name w:val="D3A11763415C414F9BB49A5D135D822F"/>
    <w:rsid w:val="00A2267A"/>
    <w:rPr>
      <w:rFonts w:eastAsiaTheme="minorHAnsi"/>
    </w:rPr>
  </w:style>
  <w:style w:type="paragraph" w:customStyle="1" w:styleId="1D1D86CABAF24865A5936EC7C241B597">
    <w:name w:val="1D1D86CABAF24865A5936EC7C241B597"/>
    <w:rsid w:val="00A2267A"/>
    <w:rPr>
      <w:rFonts w:eastAsiaTheme="minorHAnsi"/>
    </w:rPr>
  </w:style>
  <w:style w:type="paragraph" w:customStyle="1" w:styleId="715CCE7D69534131B2E99088E8A60C2C">
    <w:name w:val="715CCE7D69534131B2E99088E8A60C2C"/>
    <w:rsid w:val="00A2267A"/>
    <w:rPr>
      <w:rFonts w:eastAsiaTheme="minorHAnsi"/>
    </w:rPr>
  </w:style>
  <w:style w:type="paragraph" w:customStyle="1" w:styleId="6C102E9C1AB34926BAE767C8829AE026">
    <w:name w:val="6C102E9C1AB34926BAE767C8829AE026"/>
    <w:rsid w:val="00A2267A"/>
    <w:rPr>
      <w:rFonts w:eastAsiaTheme="minorHAnsi"/>
    </w:rPr>
  </w:style>
  <w:style w:type="paragraph" w:customStyle="1" w:styleId="2D8F9C15E35E4FA6BC7AB49A83301A68">
    <w:name w:val="2D8F9C15E35E4FA6BC7AB49A83301A68"/>
    <w:rsid w:val="00A2267A"/>
    <w:rPr>
      <w:rFonts w:eastAsiaTheme="minorHAnsi"/>
    </w:rPr>
  </w:style>
  <w:style w:type="paragraph" w:customStyle="1" w:styleId="0C467925EC4B42FBAF3034B03D98CDC4">
    <w:name w:val="0C467925EC4B42FBAF3034B03D98CDC4"/>
    <w:rsid w:val="00A2267A"/>
    <w:rPr>
      <w:rFonts w:eastAsiaTheme="minorHAnsi"/>
    </w:rPr>
  </w:style>
  <w:style w:type="paragraph" w:customStyle="1" w:styleId="06D4355CD0C6405BBFD55F8976583C9A">
    <w:name w:val="06D4355CD0C6405BBFD55F8976583C9A"/>
    <w:rsid w:val="00A2267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Gouthro</dc:creator>
  <cp:keywords/>
  <dc:description/>
  <cp:lastModifiedBy>Doreen Gouthro</cp:lastModifiedBy>
  <cp:revision>2</cp:revision>
  <dcterms:created xsi:type="dcterms:W3CDTF">2018-06-25T15:42:00Z</dcterms:created>
  <dcterms:modified xsi:type="dcterms:W3CDTF">2018-06-25T15:42:00Z</dcterms:modified>
</cp:coreProperties>
</file>