
<file path=[Content_Types].xml><?xml version="1.0" encoding="utf-8"?>
<Types xmlns="http://schemas.openxmlformats.org/package/2006/content-types">
  <Default Extension="bin" ContentType="image/unknow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A3BC" w14:textId="2F86E013" w:rsidR="00241256" w:rsidRDefault="00241256" w:rsidP="00241256">
      <w:pPr>
        <w:pStyle w:val="Header"/>
        <w:jc w:val="center"/>
        <w:rPr>
          <w:b/>
          <w:color w:val="000000"/>
          <w:sz w:val="24"/>
          <w:szCs w:val="24"/>
        </w:rPr>
      </w:pPr>
      <w:r>
        <w:rPr>
          <w:b/>
          <w:color w:val="000000"/>
          <w:sz w:val="24"/>
          <w:szCs w:val="24"/>
        </w:rPr>
        <w:t>JOB DESCRIPTION</w:t>
      </w:r>
    </w:p>
    <w:p w14:paraId="644F0507" w14:textId="4AD61638" w:rsidR="00241256" w:rsidRPr="00A47368" w:rsidRDefault="00EA04E1" w:rsidP="00241256">
      <w:pPr>
        <w:pStyle w:val="Header"/>
        <w:jc w:val="center"/>
        <w:rPr>
          <w:b/>
          <w:color w:val="000000"/>
          <w:sz w:val="24"/>
          <w:szCs w:val="24"/>
        </w:rPr>
      </w:pPr>
      <w:r>
        <w:rPr>
          <w:b/>
          <w:color w:val="000000"/>
          <w:sz w:val="24"/>
          <w:szCs w:val="24"/>
        </w:rPr>
        <w:t>COMPOST SITE ATTENDANT</w:t>
      </w:r>
    </w:p>
    <w:p w14:paraId="176ECD85" w14:textId="77777777" w:rsidR="00CD6AE3" w:rsidRPr="002459CC" w:rsidRDefault="00CD6AE3" w:rsidP="00CD6AE3">
      <w:pPr>
        <w:pStyle w:val="Header"/>
        <w:jc w:val="center"/>
        <w:rPr>
          <w:rFonts w:ascii="Calibri" w:hAnsi="Calibri"/>
          <w:b/>
          <w:color w:val="000000"/>
        </w:rPr>
      </w:pPr>
    </w:p>
    <w:p w14:paraId="10CF2A88" w14:textId="77777777" w:rsidR="00CD6AE3" w:rsidRDefault="00CD6AE3" w:rsidP="00CD6AE3">
      <w:pPr>
        <w:rPr>
          <w:b/>
        </w:rPr>
      </w:pPr>
    </w:p>
    <w:p w14:paraId="769F5442" w14:textId="3B0CB993" w:rsidR="00CD6AE3" w:rsidRPr="003F0334" w:rsidRDefault="00CD6AE3" w:rsidP="00CD6AE3">
      <w:pPr>
        <w:rPr>
          <w:sz w:val="24"/>
          <w:szCs w:val="24"/>
        </w:rPr>
      </w:pPr>
      <w:r w:rsidRPr="003F0334">
        <w:rPr>
          <w:b/>
          <w:sz w:val="24"/>
          <w:szCs w:val="24"/>
        </w:rPr>
        <w:t xml:space="preserve">Department: </w:t>
      </w:r>
      <w:r w:rsidR="008A1685">
        <w:rPr>
          <w:sz w:val="24"/>
          <w:szCs w:val="24"/>
        </w:rPr>
        <w:t>Board of Health</w:t>
      </w:r>
      <w:r w:rsidRPr="003F0334">
        <w:rPr>
          <w:sz w:val="24"/>
          <w:szCs w:val="24"/>
        </w:rPr>
        <w:tab/>
      </w:r>
      <w:r w:rsidRPr="003F0334">
        <w:rPr>
          <w:sz w:val="24"/>
          <w:szCs w:val="24"/>
        </w:rPr>
        <w:tab/>
      </w:r>
      <w:r w:rsidR="00437B40">
        <w:rPr>
          <w:sz w:val="24"/>
          <w:szCs w:val="24"/>
        </w:rPr>
        <w:tab/>
      </w:r>
      <w:r w:rsidR="00437B40">
        <w:rPr>
          <w:sz w:val="24"/>
          <w:szCs w:val="24"/>
        </w:rPr>
        <w:tab/>
      </w:r>
      <w:r w:rsidR="00437B40">
        <w:rPr>
          <w:sz w:val="24"/>
          <w:szCs w:val="24"/>
        </w:rPr>
        <w:tab/>
      </w:r>
      <w:r w:rsidRPr="003F0334">
        <w:rPr>
          <w:b/>
          <w:sz w:val="24"/>
          <w:szCs w:val="24"/>
        </w:rPr>
        <w:t xml:space="preserve">Grade: </w:t>
      </w:r>
    </w:p>
    <w:p w14:paraId="5970524C" w14:textId="790D4D0E" w:rsidR="00CD6AE3" w:rsidRPr="003F0334" w:rsidRDefault="00CD6AE3" w:rsidP="00CD6AE3">
      <w:pPr>
        <w:rPr>
          <w:sz w:val="24"/>
          <w:szCs w:val="24"/>
        </w:rPr>
      </w:pPr>
      <w:r w:rsidRPr="003F0334">
        <w:rPr>
          <w:b/>
          <w:sz w:val="24"/>
          <w:szCs w:val="24"/>
        </w:rPr>
        <w:t>Reports To:</w:t>
      </w:r>
      <w:r w:rsidR="004E6A3D">
        <w:rPr>
          <w:bCs/>
          <w:sz w:val="24"/>
          <w:szCs w:val="24"/>
        </w:rPr>
        <w:t xml:space="preserve"> </w:t>
      </w:r>
      <w:r w:rsidR="00197BCD">
        <w:rPr>
          <w:bCs/>
          <w:sz w:val="24"/>
          <w:szCs w:val="24"/>
        </w:rPr>
        <w:t>Health Agent</w:t>
      </w:r>
      <w:r w:rsidR="004E6A3D">
        <w:rPr>
          <w:bCs/>
          <w:sz w:val="24"/>
          <w:szCs w:val="24"/>
        </w:rPr>
        <w:tab/>
      </w:r>
      <w:r w:rsidR="004E6A3D">
        <w:rPr>
          <w:bCs/>
          <w:sz w:val="24"/>
          <w:szCs w:val="24"/>
        </w:rPr>
        <w:tab/>
      </w:r>
      <w:r w:rsidRPr="003F0334">
        <w:rPr>
          <w:sz w:val="24"/>
          <w:szCs w:val="24"/>
        </w:rPr>
        <w:tab/>
      </w:r>
      <w:r w:rsidRPr="003F0334">
        <w:rPr>
          <w:sz w:val="24"/>
          <w:szCs w:val="24"/>
        </w:rPr>
        <w:tab/>
      </w:r>
      <w:r w:rsidRPr="003F0334">
        <w:rPr>
          <w:sz w:val="24"/>
          <w:szCs w:val="24"/>
        </w:rPr>
        <w:tab/>
      </w:r>
      <w:r w:rsidR="005375A3">
        <w:rPr>
          <w:sz w:val="24"/>
          <w:szCs w:val="24"/>
        </w:rPr>
        <w:tab/>
      </w:r>
      <w:r w:rsidRPr="003F0334">
        <w:rPr>
          <w:b/>
          <w:sz w:val="24"/>
          <w:szCs w:val="24"/>
        </w:rPr>
        <w:t xml:space="preserve">FSLA Status: </w:t>
      </w:r>
      <w:r w:rsidRPr="003F0334">
        <w:rPr>
          <w:sz w:val="24"/>
          <w:szCs w:val="24"/>
        </w:rPr>
        <w:t>Exempt</w:t>
      </w:r>
    </w:p>
    <w:p w14:paraId="45122439" w14:textId="03C5B43F" w:rsidR="00CD6AE3" w:rsidRPr="003F0334" w:rsidRDefault="00CD6AE3" w:rsidP="00CD6AE3">
      <w:pPr>
        <w:rPr>
          <w:sz w:val="24"/>
          <w:szCs w:val="24"/>
        </w:rPr>
      </w:pPr>
      <w:r w:rsidRPr="003F0334">
        <w:rPr>
          <w:b/>
          <w:sz w:val="24"/>
          <w:szCs w:val="24"/>
        </w:rPr>
        <w:t xml:space="preserve">Union: </w:t>
      </w:r>
      <w:r w:rsidRPr="003F0334">
        <w:rPr>
          <w:sz w:val="24"/>
          <w:szCs w:val="24"/>
        </w:rPr>
        <w:t>Non-Union</w:t>
      </w:r>
      <w:r w:rsidRPr="003F0334">
        <w:rPr>
          <w:b/>
          <w:sz w:val="24"/>
          <w:szCs w:val="24"/>
        </w:rPr>
        <w:tab/>
      </w:r>
      <w:r w:rsidRPr="003F0334">
        <w:rPr>
          <w:b/>
          <w:sz w:val="24"/>
          <w:szCs w:val="24"/>
        </w:rPr>
        <w:tab/>
      </w:r>
      <w:r w:rsidRPr="003F0334">
        <w:rPr>
          <w:b/>
          <w:sz w:val="24"/>
          <w:szCs w:val="24"/>
        </w:rPr>
        <w:tab/>
      </w:r>
      <w:r w:rsidRPr="003F0334">
        <w:rPr>
          <w:b/>
          <w:sz w:val="24"/>
          <w:szCs w:val="24"/>
        </w:rPr>
        <w:tab/>
        <w:t xml:space="preserve">   </w:t>
      </w:r>
      <w:r w:rsidRPr="003F0334">
        <w:rPr>
          <w:b/>
          <w:sz w:val="24"/>
          <w:szCs w:val="24"/>
        </w:rPr>
        <w:tab/>
      </w:r>
      <w:r w:rsidRPr="003F0334">
        <w:rPr>
          <w:b/>
          <w:sz w:val="24"/>
          <w:szCs w:val="24"/>
        </w:rPr>
        <w:tab/>
      </w:r>
      <w:r w:rsidR="00456A9C">
        <w:rPr>
          <w:b/>
          <w:sz w:val="24"/>
          <w:szCs w:val="24"/>
        </w:rPr>
        <w:tab/>
      </w:r>
      <w:r w:rsidRPr="003F0334">
        <w:rPr>
          <w:b/>
          <w:sz w:val="24"/>
          <w:szCs w:val="24"/>
        </w:rPr>
        <w:t xml:space="preserve">Updated: </w:t>
      </w:r>
      <w:r w:rsidR="00456A9C">
        <w:rPr>
          <w:bCs/>
          <w:sz w:val="24"/>
          <w:szCs w:val="24"/>
        </w:rPr>
        <w:t>March 2022</w:t>
      </w:r>
    </w:p>
    <w:p w14:paraId="640466C9" w14:textId="0413C43C" w:rsidR="00CD6AE3" w:rsidRPr="003F0334" w:rsidRDefault="00CD6AE3" w:rsidP="00CD6AE3">
      <w:pPr>
        <w:rPr>
          <w:sz w:val="24"/>
          <w:szCs w:val="24"/>
        </w:rPr>
      </w:pPr>
      <w:r w:rsidRPr="003F0334">
        <w:rPr>
          <w:b/>
          <w:sz w:val="24"/>
          <w:szCs w:val="24"/>
        </w:rPr>
        <w:t xml:space="preserve">Location: </w:t>
      </w:r>
      <w:r w:rsidR="005375A3">
        <w:rPr>
          <w:bCs/>
          <w:sz w:val="24"/>
          <w:szCs w:val="24"/>
        </w:rPr>
        <w:t>Compost Site</w:t>
      </w:r>
      <w:r w:rsidR="00437B40">
        <w:rPr>
          <w:sz w:val="24"/>
          <w:szCs w:val="24"/>
        </w:rPr>
        <w:tab/>
      </w:r>
      <w:r w:rsidRPr="003F0334">
        <w:rPr>
          <w:sz w:val="24"/>
          <w:szCs w:val="24"/>
        </w:rPr>
        <w:tab/>
      </w:r>
      <w:r w:rsidRPr="003F0334">
        <w:rPr>
          <w:sz w:val="24"/>
          <w:szCs w:val="24"/>
        </w:rPr>
        <w:tab/>
      </w:r>
      <w:r w:rsidRPr="003F0334">
        <w:rPr>
          <w:sz w:val="24"/>
          <w:szCs w:val="24"/>
        </w:rPr>
        <w:tab/>
      </w:r>
      <w:r w:rsidRPr="003F0334">
        <w:rPr>
          <w:sz w:val="24"/>
          <w:szCs w:val="24"/>
        </w:rPr>
        <w:tab/>
      </w:r>
      <w:r w:rsidR="00657AEC">
        <w:rPr>
          <w:sz w:val="24"/>
          <w:szCs w:val="24"/>
        </w:rPr>
        <w:tab/>
      </w:r>
      <w:r w:rsidRPr="003F0334">
        <w:rPr>
          <w:b/>
          <w:sz w:val="24"/>
          <w:szCs w:val="24"/>
        </w:rPr>
        <w:t>Work Week:</w:t>
      </w:r>
      <w:r w:rsidRPr="003F0334">
        <w:rPr>
          <w:sz w:val="24"/>
          <w:szCs w:val="24"/>
        </w:rPr>
        <w:t xml:space="preserve"> </w:t>
      </w:r>
      <w:r w:rsidR="00A3079F">
        <w:rPr>
          <w:sz w:val="24"/>
          <w:szCs w:val="24"/>
        </w:rPr>
        <w:t>NTE 19 hours</w:t>
      </w:r>
    </w:p>
    <w:p w14:paraId="1752A30C" w14:textId="77777777" w:rsidR="00CF330B" w:rsidRDefault="00CF330B" w:rsidP="00CF330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6E43BE27" w14:textId="055BF250" w:rsidR="008A1685" w:rsidRDefault="008A1685" w:rsidP="005375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b/>
          <w:color w:val="000000"/>
          <w:sz w:val="24"/>
        </w:rPr>
      </w:pPr>
      <w:r>
        <w:rPr>
          <w:rFonts w:ascii="Times" w:hAnsi="Times"/>
          <w:b/>
          <w:color w:val="000000"/>
          <w:sz w:val="24"/>
          <w:u w:val="single"/>
        </w:rPr>
        <w:t>Position Purpose</w:t>
      </w:r>
      <w:r>
        <w:rPr>
          <w:rFonts w:ascii="Times" w:hAnsi="Times"/>
          <w:b/>
          <w:color w:val="000000"/>
          <w:sz w:val="24"/>
        </w:rPr>
        <w:t>:</w:t>
      </w:r>
    </w:p>
    <w:p w14:paraId="20E41888" w14:textId="77777777" w:rsidR="005375A3" w:rsidRDefault="005375A3" w:rsidP="005375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p>
    <w:p w14:paraId="37E2C319" w14:textId="56AC090D" w:rsidR="008A1685" w:rsidRDefault="008A1685" w:rsidP="005375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AB2B46">
        <w:rPr>
          <w:sz w:val="24"/>
          <w:szCs w:val="24"/>
        </w:rPr>
        <w:t xml:space="preserve">The primary function of this position is to </w:t>
      </w:r>
      <w:r>
        <w:rPr>
          <w:color w:val="000000"/>
          <w:sz w:val="24"/>
          <w:szCs w:val="24"/>
        </w:rPr>
        <w:t xml:space="preserve">enforce compost/transfer station policies relating to the Board of Health; </w:t>
      </w:r>
      <w:r w:rsidRPr="00E4765B">
        <w:rPr>
          <w:rFonts w:ascii="Times" w:hAnsi="Times"/>
          <w:color w:val="000000"/>
          <w:sz w:val="24"/>
        </w:rPr>
        <w:t>performs all other related work as required</w:t>
      </w:r>
      <w:r>
        <w:rPr>
          <w:rFonts w:ascii="Times" w:hAnsi="Times"/>
          <w:color w:val="000000"/>
          <w:sz w:val="24"/>
        </w:rPr>
        <w:t>.</w:t>
      </w:r>
    </w:p>
    <w:p w14:paraId="2005D294" w14:textId="77777777" w:rsidR="005375A3" w:rsidRDefault="005375A3" w:rsidP="005375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2CE69822" w14:textId="0AC2E012" w:rsidR="008A1685" w:rsidRDefault="008A1685" w:rsidP="005375A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Pr>
          <w:rFonts w:ascii="Times" w:hAnsi="Times"/>
          <w:b/>
          <w:color w:val="000000"/>
          <w:sz w:val="24"/>
          <w:u w:val="single"/>
        </w:rPr>
        <w:t>Essential Functions</w:t>
      </w:r>
      <w:r w:rsidR="005375A3">
        <w:rPr>
          <w:rFonts w:ascii="Times" w:hAnsi="Times"/>
          <w:b/>
          <w:color w:val="000000"/>
          <w:sz w:val="24"/>
        </w:rPr>
        <w:t>:</w:t>
      </w:r>
    </w:p>
    <w:p w14:paraId="3C931672"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25672B8B" w14:textId="59F23975" w:rsidR="008A1685" w:rsidRPr="005A24BE"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szCs w:val="24"/>
        </w:rPr>
      </w:pPr>
      <w:r w:rsidRPr="005A24BE">
        <w:rPr>
          <w:rFonts w:ascii="Times" w:hAnsi="Times"/>
          <w:i/>
          <w:color w:val="000000"/>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01FE2926" w14:textId="77777777" w:rsidR="008A1685" w:rsidRDefault="008A1685" w:rsidP="008A1685">
      <w:pPr>
        <w:ind w:left="360"/>
        <w:rPr>
          <w:sz w:val="24"/>
          <w:szCs w:val="24"/>
        </w:rPr>
      </w:pPr>
    </w:p>
    <w:p w14:paraId="0E7D4C62" w14:textId="77777777" w:rsidR="008A1685" w:rsidRDefault="008A1685" w:rsidP="008A1685">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Verify residency and authorize entrance to people who want to dispose of items at the compost site.</w:t>
      </w:r>
    </w:p>
    <w:p w14:paraId="77E7FA35" w14:textId="77777777" w:rsidR="008A1685" w:rsidRDefault="008A1685" w:rsidP="008A1685">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 xml:space="preserve">Direct residents to appropriate locations for drop-off of specific materials. Monitor items to ensure policies are being followed.  Answers any resident questions. </w:t>
      </w:r>
    </w:p>
    <w:p w14:paraId="1976B359" w14:textId="77777777" w:rsidR="008A1685" w:rsidRDefault="008A1685" w:rsidP="008A1685">
      <w:pPr>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 xml:space="preserve">Maintain cleanliness and organization of the site. </w:t>
      </w:r>
    </w:p>
    <w:p w14:paraId="1834CA74" w14:textId="77777777" w:rsidR="009E136C" w:rsidRDefault="008A1685" w:rsidP="009E136C">
      <w:pPr>
        <w:widowControl w:val="0"/>
        <w:numPr>
          <w:ilvl w:val="0"/>
          <w:numId w:val="1"/>
        </w:numPr>
        <w:snapToGrid w:val="0"/>
        <w:rPr>
          <w:sz w:val="24"/>
          <w:szCs w:val="24"/>
        </w:rPr>
      </w:pPr>
      <w:r w:rsidRPr="001F31F1">
        <w:rPr>
          <w:color w:val="000000"/>
          <w:sz w:val="24"/>
          <w:szCs w:val="24"/>
        </w:rPr>
        <w:t>Performs similar or related work as required, directed or as situation dictates.</w:t>
      </w:r>
    </w:p>
    <w:p w14:paraId="1E51683A" w14:textId="77777777" w:rsidR="009E136C" w:rsidRDefault="009E136C" w:rsidP="009E136C">
      <w:pPr>
        <w:widowControl w:val="0"/>
        <w:snapToGrid w:val="0"/>
        <w:ind w:left="720"/>
        <w:rPr>
          <w:sz w:val="24"/>
          <w:szCs w:val="24"/>
        </w:rPr>
      </w:pPr>
    </w:p>
    <w:p w14:paraId="6E8A1970" w14:textId="3C4781F5" w:rsidR="008A1685" w:rsidRPr="009E136C" w:rsidRDefault="008A1685" w:rsidP="009E136C">
      <w:pPr>
        <w:widowControl w:val="0"/>
        <w:snapToGrid w:val="0"/>
        <w:rPr>
          <w:sz w:val="24"/>
          <w:szCs w:val="24"/>
        </w:rPr>
      </w:pPr>
      <w:r w:rsidRPr="009E136C">
        <w:rPr>
          <w:rFonts w:ascii="Times" w:hAnsi="Times"/>
          <w:b/>
          <w:color w:val="000000"/>
          <w:sz w:val="24"/>
          <w:u w:val="single"/>
        </w:rPr>
        <w:t>Recommended Minimum Qualifications</w:t>
      </w:r>
      <w:r w:rsidRPr="009E136C">
        <w:rPr>
          <w:rFonts w:ascii="Times" w:hAnsi="Times"/>
          <w:b/>
          <w:color w:val="000000"/>
          <w:sz w:val="24"/>
        </w:rPr>
        <w:t>:</w:t>
      </w:r>
    </w:p>
    <w:p w14:paraId="42FED3A1" w14:textId="77777777" w:rsidR="008A1685" w:rsidRDefault="008A1685" w:rsidP="008A168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720"/>
        <w:rPr>
          <w:rFonts w:ascii="Times" w:hAnsi="Times"/>
          <w:color w:val="000000"/>
          <w:sz w:val="24"/>
          <w:u w:val="single"/>
        </w:rPr>
      </w:pPr>
    </w:p>
    <w:p w14:paraId="45098E4C" w14:textId="341832D7"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color w:val="000000"/>
          <w:sz w:val="24"/>
          <w:u w:val="single"/>
        </w:rPr>
        <w:t>Education, Training and Experience</w:t>
      </w:r>
      <w:r>
        <w:rPr>
          <w:rFonts w:ascii="Times" w:hAnsi="Times"/>
          <w:color w:val="000000"/>
          <w:sz w:val="24"/>
        </w:rPr>
        <w:t>:</w:t>
      </w:r>
    </w:p>
    <w:p w14:paraId="6D29F6C1"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p>
    <w:p w14:paraId="1AA4C60A" w14:textId="7ADDB30E"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color w:val="000000"/>
          <w:sz w:val="24"/>
          <w:szCs w:val="24"/>
        </w:rPr>
        <w:t>High School Diploma or equivalent; or any equivalent and relevant combination of education, experience</w:t>
      </w:r>
      <w:r w:rsidR="009E136C">
        <w:rPr>
          <w:color w:val="000000"/>
          <w:sz w:val="24"/>
          <w:szCs w:val="24"/>
        </w:rPr>
        <w:t>,</w:t>
      </w:r>
      <w:r>
        <w:rPr>
          <w:color w:val="000000"/>
          <w:sz w:val="24"/>
          <w:szCs w:val="24"/>
        </w:rPr>
        <w:t xml:space="preserve"> and training. Possession of a valid motor vehicle operator’s license. </w:t>
      </w:r>
    </w:p>
    <w:p w14:paraId="29CB96BC"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u w:val="single"/>
        </w:rPr>
      </w:pPr>
    </w:p>
    <w:p w14:paraId="57EB6EBD" w14:textId="05FF2F70"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color w:val="000000"/>
          <w:sz w:val="24"/>
          <w:u w:val="single"/>
        </w:rPr>
        <w:t>Knowledge, Ability and Skill</w:t>
      </w:r>
      <w:r>
        <w:rPr>
          <w:rFonts w:ascii="Times" w:hAnsi="Times"/>
          <w:color w:val="000000"/>
          <w:sz w:val="24"/>
        </w:rPr>
        <w:t>:</w:t>
      </w:r>
    </w:p>
    <w:p w14:paraId="1A80B103"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color w:val="000000"/>
          <w:sz w:val="24"/>
        </w:rPr>
      </w:pPr>
    </w:p>
    <w:p w14:paraId="7E04208C" w14:textId="52CCEBD8" w:rsidR="008A1685" w:rsidRPr="002D4BBC"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r w:rsidRPr="002D4BBC">
        <w:rPr>
          <w:rFonts w:ascii="Times" w:hAnsi="Times"/>
          <w:i/>
          <w:color w:val="000000"/>
          <w:sz w:val="24"/>
        </w:rPr>
        <w:t>Knowledge:</w:t>
      </w:r>
      <w:r w:rsidRPr="002D4BBC">
        <w:rPr>
          <w:rFonts w:ascii="Times" w:hAnsi="Times"/>
          <w:color w:val="000000"/>
          <w:sz w:val="24"/>
        </w:rPr>
        <w:t xml:space="preserve"> </w:t>
      </w:r>
      <w:r>
        <w:rPr>
          <w:color w:val="000000"/>
          <w:sz w:val="24"/>
          <w:szCs w:val="24"/>
        </w:rPr>
        <w:t xml:space="preserve">Working knowledge of the rules and regulations of the compost site including what can and cannot be recycled. </w:t>
      </w:r>
    </w:p>
    <w:p w14:paraId="5B112EC2"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i/>
          <w:color w:val="000000"/>
          <w:sz w:val="24"/>
        </w:rPr>
      </w:pPr>
    </w:p>
    <w:p w14:paraId="5EE56237" w14:textId="26425DB2"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color w:val="000000"/>
          <w:sz w:val="24"/>
          <w:szCs w:val="24"/>
        </w:rPr>
      </w:pPr>
      <w:r w:rsidRPr="002D4BBC">
        <w:rPr>
          <w:rFonts w:ascii="Times" w:hAnsi="Times"/>
          <w:i/>
          <w:color w:val="000000"/>
          <w:sz w:val="24"/>
        </w:rPr>
        <w:t>Ability:</w:t>
      </w:r>
      <w:r>
        <w:rPr>
          <w:rFonts w:ascii="Times" w:hAnsi="Times"/>
          <w:i/>
          <w:color w:val="000000"/>
          <w:sz w:val="24"/>
        </w:rPr>
        <w:t xml:space="preserve"> </w:t>
      </w:r>
      <w:r>
        <w:rPr>
          <w:color w:val="000000"/>
          <w:sz w:val="24"/>
          <w:szCs w:val="24"/>
        </w:rPr>
        <w:t xml:space="preserve">Ability to establish and maintain working relationships with the general public, organizations, departments and officials. Ability to communicate effectively.  </w:t>
      </w:r>
    </w:p>
    <w:p w14:paraId="688379C3"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p>
    <w:p w14:paraId="0F42F97A" w14:textId="15AEA883" w:rsidR="008A1685" w:rsidRPr="002D4BBC"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olor w:val="000000"/>
          <w:sz w:val="24"/>
        </w:rPr>
      </w:pPr>
      <w:r w:rsidRPr="002D4BBC">
        <w:rPr>
          <w:rFonts w:ascii="Times" w:hAnsi="Times"/>
          <w:i/>
          <w:color w:val="000000"/>
          <w:sz w:val="24"/>
        </w:rPr>
        <w:lastRenderedPageBreak/>
        <w:t>Skill:</w:t>
      </w:r>
      <w:r w:rsidRPr="002D4BBC">
        <w:rPr>
          <w:rFonts w:ascii="Times" w:hAnsi="Times"/>
          <w:color w:val="000000"/>
          <w:sz w:val="24"/>
        </w:rPr>
        <w:t xml:space="preserve"> </w:t>
      </w:r>
      <w:r>
        <w:rPr>
          <w:color w:val="000000"/>
          <w:sz w:val="24"/>
          <w:szCs w:val="24"/>
        </w:rPr>
        <w:t>Excellent customer service skills.</w:t>
      </w:r>
    </w:p>
    <w:p w14:paraId="7B4756E6"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i/>
          <w:color w:val="000000"/>
          <w:sz w:val="24"/>
        </w:rPr>
      </w:pPr>
    </w:p>
    <w:p w14:paraId="45F332EF" w14:textId="71A25297" w:rsidR="008A1685" w:rsidRPr="00D12131"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b/>
          <w:color w:val="000000"/>
          <w:sz w:val="24"/>
        </w:rPr>
      </w:pPr>
      <w:r w:rsidRPr="00D12131">
        <w:rPr>
          <w:rFonts w:ascii="Times" w:hAnsi="Times"/>
          <w:b/>
          <w:color w:val="000000"/>
          <w:sz w:val="24"/>
          <w:u w:val="single"/>
        </w:rPr>
        <w:t>Physical Requirements</w:t>
      </w:r>
      <w:r w:rsidRPr="00D12131">
        <w:rPr>
          <w:rFonts w:ascii="Times" w:hAnsi="Times"/>
          <w:b/>
          <w:color w:val="000000"/>
          <w:sz w:val="24"/>
        </w:rPr>
        <w:t>:</w:t>
      </w:r>
    </w:p>
    <w:p w14:paraId="550D7CE8"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i/>
          <w:color w:val="000000"/>
          <w:sz w:val="24"/>
        </w:rPr>
      </w:pPr>
    </w:p>
    <w:p w14:paraId="1DF5C947" w14:textId="157F708D" w:rsidR="008A1685" w:rsidRPr="00D12131"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i/>
          <w:color w:val="000000"/>
          <w:sz w:val="24"/>
        </w:rPr>
      </w:pPr>
      <w:r w:rsidRPr="00D12131">
        <w:rPr>
          <w:rFonts w:ascii="Times" w:hAnsi="Times"/>
          <w:i/>
          <w:color w:val="000000"/>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74A36ED"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5CE128F8" w14:textId="7BA51602"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sidRPr="00A82871">
        <w:rPr>
          <w:rFonts w:ascii="Times" w:hAnsi="Times"/>
          <w:color w:val="000000"/>
          <w:sz w:val="24"/>
        </w:rPr>
        <w:t>While performing the duties of this job, the employee is frequently required to s</w:t>
      </w:r>
      <w:r>
        <w:rPr>
          <w:rFonts w:ascii="Times" w:hAnsi="Times"/>
          <w:color w:val="000000"/>
          <w:sz w:val="24"/>
        </w:rPr>
        <w:t>tand</w:t>
      </w:r>
      <w:r w:rsidRPr="00A82871">
        <w:rPr>
          <w:rFonts w:ascii="Times" w:hAnsi="Times"/>
          <w:color w:val="000000"/>
          <w:sz w:val="24"/>
        </w:rPr>
        <w:t xml:space="preserve">, </w:t>
      </w:r>
      <w:r>
        <w:rPr>
          <w:rFonts w:ascii="Times" w:hAnsi="Times"/>
          <w:color w:val="000000"/>
          <w:sz w:val="24"/>
        </w:rPr>
        <w:t xml:space="preserve">walk, </w:t>
      </w:r>
      <w:r w:rsidRPr="00A82871">
        <w:rPr>
          <w:rFonts w:ascii="Times" w:hAnsi="Times"/>
          <w:color w:val="000000"/>
          <w:sz w:val="24"/>
        </w:rPr>
        <w:t xml:space="preserve">communicate, or hear; must be able to handle, or feel objects, tools, or controls; and reach with hands and arms.  The employee must occasionally lift and/or move objects weighing up to </w:t>
      </w:r>
      <w:r>
        <w:rPr>
          <w:rFonts w:ascii="Times" w:hAnsi="Times"/>
          <w:color w:val="000000"/>
          <w:sz w:val="24"/>
        </w:rPr>
        <w:t>30</w:t>
      </w:r>
      <w:r w:rsidRPr="00A82871">
        <w:rPr>
          <w:rFonts w:ascii="Times" w:hAnsi="Times"/>
          <w:color w:val="000000"/>
          <w:sz w:val="24"/>
        </w:rPr>
        <w:t xml:space="preserve"> pounds. Vision and hearing at or correctable to normal ranges.  </w:t>
      </w:r>
    </w:p>
    <w:p w14:paraId="33209D8F"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u w:val="single"/>
        </w:rPr>
      </w:pPr>
    </w:p>
    <w:p w14:paraId="695A5345" w14:textId="05493345"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sidRPr="001B0670">
        <w:rPr>
          <w:rFonts w:ascii="Times" w:hAnsi="Times"/>
          <w:b/>
          <w:color w:val="000000"/>
          <w:sz w:val="24"/>
          <w:u w:val="single"/>
        </w:rPr>
        <w:t>Supervision</w:t>
      </w:r>
      <w:r w:rsidRPr="001B0670">
        <w:rPr>
          <w:rFonts w:ascii="Times" w:hAnsi="Times"/>
          <w:b/>
          <w:color w:val="000000"/>
          <w:sz w:val="24"/>
        </w:rPr>
        <w:t>:</w:t>
      </w:r>
    </w:p>
    <w:p w14:paraId="5F791EE0"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szCs w:val="24"/>
        </w:rPr>
      </w:pPr>
    </w:p>
    <w:p w14:paraId="49395E80" w14:textId="2B65123B"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w:hAnsi="Times"/>
          <w:color w:val="000000"/>
          <w:sz w:val="24"/>
        </w:rPr>
      </w:pPr>
      <w:r w:rsidRPr="00EB669B">
        <w:rPr>
          <w:rFonts w:ascii="Times" w:hAnsi="Times"/>
          <w:i/>
          <w:color w:val="000000"/>
          <w:sz w:val="24"/>
          <w:szCs w:val="24"/>
        </w:rPr>
        <w:t>Supervision Scope</w:t>
      </w:r>
      <w:r>
        <w:rPr>
          <w:rFonts w:ascii="Times" w:hAnsi="Times"/>
          <w:i/>
          <w:color w:val="000000"/>
          <w:sz w:val="24"/>
          <w:szCs w:val="24"/>
        </w:rPr>
        <w:t xml:space="preserve">: </w:t>
      </w:r>
      <w:r w:rsidRPr="00AE4353">
        <w:t xml:space="preserve"> </w:t>
      </w:r>
      <w:r>
        <w:rPr>
          <w:rFonts w:ascii="Times" w:hAnsi="Times"/>
          <w:color w:val="000000"/>
          <w:sz w:val="24"/>
        </w:rPr>
        <w:t xml:space="preserve">Performs a variety of basic duties of a technical nature requiring the exercise of judgment to interpret guidelines and carry out assignments independently; work at this level requires a working knowledge of departmental operations, local and state laws and regulations. </w:t>
      </w:r>
    </w:p>
    <w:p w14:paraId="24C80400"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w:hAnsi="Times"/>
          <w:color w:val="000000"/>
          <w:sz w:val="24"/>
        </w:rPr>
      </w:pPr>
    </w:p>
    <w:p w14:paraId="300D4069" w14:textId="2A91571F"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sz w:val="24"/>
          <w:szCs w:val="24"/>
        </w:rPr>
      </w:pPr>
      <w:r>
        <w:rPr>
          <w:rFonts w:ascii="Times" w:hAnsi="Times"/>
          <w:i/>
          <w:color w:val="000000"/>
          <w:sz w:val="24"/>
        </w:rPr>
        <w:t>Supervision Received:</w:t>
      </w:r>
      <w:r>
        <w:rPr>
          <w:rFonts w:ascii="Times" w:hAnsi="Times"/>
          <w:color w:val="000000"/>
          <w:sz w:val="24"/>
        </w:rPr>
        <w:t xml:space="preserve"> Works under the direction of the </w:t>
      </w:r>
      <w:r>
        <w:rPr>
          <w:color w:val="000000"/>
          <w:sz w:val="24"/>
          <w:szCs w:val="24"/>
        </w:rPr>
        <w:t>Health Agent.</w:t>
      </w:r>
    </w:p>
    <w:p w14:paraId="4719E612"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72CD7393" w14:textId="50F7A24B"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r>
        <w:rPr>
          <w:rFonts w:ascii="Times" w:hAnsi="Times"/>
          <w:i/>
          <w:color w:val="000000"/>
          <w:sz w:val="24"/>
        </w:rPr>
        <w:t xml:space="preserve">Supervision Given: </w:t>
      </w:r>
      <w:r>
        <w:rPr>
          <w:rFonts w:ascii="Times" w:hAnsi="Times"/>
          <w:color w:val="000000"/>
          <w:sz w:val="24"/>
        </w:rPr>
        <w:t xml:space="preserve">Does not provide supervision. </w:t>
      </w:r>
    </w:p>
    <w:p w14:paraId="0BE6506B"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44832BA5" w14:textId="1DA7E321"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b/>
          <w:color w:val="000000"/>
          <w:sz w:val="24"/>
        </w:rPr>
      </w:pPr>
      <w:r>
        <w:rPr>
          <w:rFonts w:ascii="Times" w:hAnsi="Times"/>
          <w:b/>
          <w:color w:val="000000"/>
          <w:sz w:val="24"/>
          <w:u w:val="single"/>
        </w:rPr>
        <w:t>Job Environment</w:t>
      </w:r>
      <w:r>
        <w:rPr>
          <w:rFonts w:ascii="Times" w:hAnsi="Times"/>
          <w:b/>
          <w:color w:val="000000"/>
          <w:sz w:val="24"/>
        </w:rPr>
        <w:t>:</w:t>
      </w:r>
    </w:p>
    <w:p w14:paraId="4CC11CB0"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sz w:val="24"/>
        </w:rPr>
      </w:pPr>
    </w:p>
    <w:p w14:paraId="772E2C69" w14:textId="77777777" w:rsidR="008A1685" w:rsidRPr="002D4BBC" w:rsidRDefault="008A1685" w:rsidP="008A1685">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Pr>
          <w:color w:val="000000"/>
          <w:sz w:val="24"/>
          <w:szCs w:val="24"/>
        </w:rPr>
        <w:t xml:space="preserve">Most work is performed outdoors and subject to weather conditions and moderate noise. Required to work on weekends.  </w:t>
      </w:r>
    </w:p>
    <w:p w14:paraId="416A9F52" w14:textId="77777777" w:rsidR="008A1685" w:rsidRPr="002D4BBC" w:rsidRDefault="008A1685" w:rsidP="008A1685">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sidRPr="002D4BBC">
        <w:rPr>
          <w:rFonts w:ascii="Times" w:hAnsi="Times"/>
          <w:color w:val="000000"/>
          <w:sz w:val="24"/>
        </w:rPr>
        <w:t xml:space="preserve">Operates </w:t>
      </w:r>
      <w:r>
        <w:rPr>
          <w:rFonts w:ascii="Times" w:hAnsi="Times"/>
          <w:color w:val="000000"/>
          <w:sz w:val="24"/>
        </w:rPr>
        <w:t xml:space="preserve">a vehicle </w:t>
      </w:r>
      <w:r w:rsidRPr="002D4BBC">
        <w:rPr>
          <w:rFonts w:ascii="Times" w:hAnsi="Times"/>
          <w:color w:val="000000"/>
          <w:sz w:val="24"/>
        </w:rPr>
        <w:t xml:space="preserve">and </w:t>
      </w:r>
      <w:r>
        <w:rPr>
          <w:rFonts w:ascii="Times" w:hAnsi="Times"/>
          <w:color w:val="000000"/>
          <w:sz w:val="24"/>
        </w:rPr>
        <w:t xml:space="preserve">a </w:t>
      </w:r>
      <w:r w:rsidRPr="002D4BBC">
        <w:rPr>
          <w:rFonts w:ascii="Times" w:hAnsi="Times"/>
          <w:color w:val="000000"/>
          <w:sz w:val="24"/>
        </w:rPr>
        <w:t>telephone.</w:t>
      </w:r>
    </w:p>
    <w:p w14:paraId="326EEB46" w14:textId="77777777" w:rsidR="008A1685" w:rsidRPr="002D4BBC" w:rsidRDefault="008A1685" w:rsidP="008A1685">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Pr>
          <w:color w:val="000000"/>
          <w:sz w:val="24"/>
          <w:szCs w:val="24"/>
        </w:rPr>
        <w:t xml:space="preserve">Employee has constant contact with the general public. </w:t>
      </w:r>
      <w:r w:rsidRPr="002D4BBC">
        <w:rPr>
          <w:rFonts w:ascii="Times" w:hAnsi="Times"/>
          <w:color w:val="000000"/>
          <w:sz w:val="24"/>
        </w:rPr>
        <w:t xml:space="preserve">Contacts </w:t>
      </w:r>
      <w:r>
        <w:rPr>
          <w:rFonts w:ascii="Times" w:hAnsi="Times"/>
          <w:color w:val="000000"/>
          <w:sz w:val="24"/>
        </w:rPr>
        <w:t>are made in person and require interpersonal skills.</w:t>
      </w:r>
    </w:p>
    <w:p w14:paraId="6444B824" w14:textId="77777777" w:rsidR="008A1685" w:rsidRPr="002D4BBC" w:rsidRDefault="008A1685" w:rsidP="008A1685">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Times" w:hAnsi="Times"/>
          <w:color w:val="000000"/>
          <w:sz w:val="24"/>
        </w:rPr>
      </w:pPr>
      <w:r>
        <w:rPr>
          <w:color w:val="000000"/>
          <w:sz w:val="24"/>
          <w:szCs w:val="24"/>
        </w:rPr>
        <w:t xml:space="preserve">Has no access to department-related confidential information. </w:t>
      </w:r>
    </w:p>
    <w:p w14:paraId="3B592381" w14:textId="77777777" w:rsidR="008A1685" w:rsidRPr="002D4BBC" w:rsidRDefault="008A1685" w:rsidP="008A1685">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sz w:val="24"/>
          <w:szCs w:val="24"/>
        </w:rPr>
      </w:pPr>
      <w:r>
        <w:rPr>
          <w:color w:val="000000"/>
          <w:sz w:val="24"/>
          <w:szCs w:val="24"/>
        </w:rPr>
        <w:t>Errors could result in adverse public relations, health consequences, and damage to property and equipment, reduction in the level of service and have legal and/or financial repercussions for the town</w:t>
      </w:r>
      <w:r w:rsidRPr="002D4BBC">
        <w:rPr>
          <w:rFonts w:ascii="Times" w:hAnsi="Times"/>
          <w:color w:val="000000"/>
          <w:sz w:val="24"/>
        </w:rPr>
        <w:t>.</w:t>
      </w:r>
    </w:p>
    <w:p w14:paraId="02B2F2F6" w14:textId="77777777" w:rsidR="009E136C" w:rsidRDefault="009E136C"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sz w:val="24"/>
          <w:szCs w:val="24"/>
        </w:rPr>
      </w:pPr>
    </w:p>
    <w:p w14:paraId="433D8804" w14:textId="4829B288" w:rsidR="008A1685" w:rsidRDefault="008A1685" w:rsidP="009E13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bCs/>
          <w:i/>
          <w:color w:val="000000"/>
          <w:sz w:val="24"/>
          <w:szCs w:val="24"/>
        </w:rPr>
      </w:pPr>
      <w:r>
        <w:rPr>
          <w:bCs/>
          <w:i/>
          <w:color w:val="000000"/>
          <w:sz w:val="24"/>
          <w:szCs w:val="24"/>
        </w:rPr>
        <w:t>(This job description does not constitute an employment agreement between the employers and is subject to change by the employer as the needs of the employer and requirements of the job change.)</w:t>
      </w:r>
    </w:p>
    <w:p w14:paraId="60FCFEF2" w14:textId="77777777" w:rsidR="00CD6AE3" w:rsidRDefault="00CD6AE3" w:rsidP="00CD6AE3"/>
    <w:sectPr w:rsidR="00CD6AE3" w:rsidSect="00C60647">
      <w:footerReference w:type="default" r:id="rId7"/>
      <w:headerReference w:type="first" r:id="rId8"/>
      <w:footerReference w:type="first" r:id="rId9"/>
      <w:pgSz w:w="12240" w:h="15840"/>
      <w:pgMar w:top="1440" w:right="1440" w:bottom="1440" w:left="1440" w:header="288" w:footer="5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2746" w14:textId="77777777" w:rsidR="003E0BAE" w:rsidRDefault="003E0BAE" w:rsidP="00D87C1A">
      <w:r>
        <w:separator/>
      </w:r>
    </w:p>
  </w:endnote>
  <w:endnote w:type="continuationSeparator" w:id="0">
    <w:p w14:paraId="317FDBF5" w14:textId="77777777" w:rsidR="003E0BAE" w:rsidRDefault="003E0BAE" w:rsidP="00D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ld English Text MT">
    <w:altName w:val="Old English Tex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801768"/>
      <w:docPartObj>
        <w:docPartGallery w:val="Page Numbers (Bottom of Page)"/>
        <w:docPartUnique/>
      </w:docPartObj>
    </w:sdtPr>
    <w:sdtEndPr/>
    <w:sdtContent>
      <w:sdt>
        <w:sdtPr>
          <w:id w:val="-15774208"/>
          <w:docPartObj>
            <w:docPartGallery w:val="Page Numbers (Top of Page)"/>
            <w:docPartUnique/>
          </w:docPartObj>
        </w:sdtPr>
        <w:sdtEndPr/>
        <w:sdtContent>
          <w:p w14:paraId="57F9C8D4" w14:textId="520C7E25" w:rsidR="00C60647" w:rsidRDefault="00C606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90C5FB" w14:textId="77777777" w:rsidR="00C60647" w:rsidRDefault="00C6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76376"/>
      <w:docPartObj>
        <w:docPartGallery w:val="Page Numbers (Bottom of Page)"/>
        <w:docPartUnique/>
      </w:docPartObj>
    </w:sdtPr>
    <w:sdtEndPr/>
    <w:sdtContent>
      <w:sdt>
        <w:sdtPr>
          <w:id w:val="-1769616900"/>
          <w:docPartObj>
            <w:docPartGallery w:val="Page Numbers (Top of Page)"/>
            <w:docPartUnique/>
          </w:docPartObj>
        </w:sdtPr>
        <w:sdtEndPr/>
        <w:sdtContent>
          <w:p w14:paraId="55C01143" w14:textId="29B34B12" w:rsidR="00C60647" w:rsidRDefault="00C606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6FD5FB" w14:textId="77777777" w:rsidR="00CB07E6" w:rsidRDefault="00CB0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E68D" w14:textId="77777777" w:rsidR="003E0BAE" w:rsidRDefault="003E0BAE" w:rsidP="00D87C1A">
      <w:bookmarkStart w:id="0" w:name="_Hlk93644885"/>
      <w:bookmarkEnd w:id="0"/>
      <w:r>
        <w:separator/>
      </w:r>
    </w:p>
  </w:footnote>
  <w:footnote w:type="continuationSeparator" w:id="0">
    <w:p w14:paraId="671AE7BC" w14:textId="77777777" w:rsidR="003E0BAE" w:rsidRDefault="003E0BAE" w:rsidP="00D8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67F6" w14:textId="5FAFF725" w:rsidR="00D87C1A" w:rsidRPr="000579FE" w:rsidRDefault="00C60647" w:rsidP="00CD6AE3">
    <w:pPr>
      <w:pStyle w:val="Heading1"/>
      <w:contextualSpacing/>
      <w:rPr>
        <w:rFonts w:ascii="Old English Text MT" w:hAnsi="Old English Text MT"/>
        <w:color w:val="auto"/>
        <w:sz w:val="56"/>
        <w:szCs w:val="56"/>
      </w:rPr>
    </w:pPr>
    <w:r w:rsidRPr="00E41A2B">
      <w:rPr>
        <w:rFonts w:ascii="Old English Text MT" w:hAnsi="Old English Text MT"/>
        <w:noProof/>
        <w:color w:val="auto"/>
        <w:sz w:val="56"/>
        <w:szCs w:val="56"/>
      </w:rPr>
      <mc:AlternateContent>
        <mc:Choice Requires="wps">
          <w:drawing>
            <wp:anchor distT="45720" distB="45720" distL="114300" distR="114300" simplePos="0" relativeHeight="251660288" behindDoc="0" locked="0" layoutInCell="1" allowOverlap="1" wp14:anchorId="60F344E7" wp14:editId="52277DAA">
              <wp:simplePos x="0" y="0"/>
              <wp:positionH relativeFrom="margin">
                <wp:align>center</wp:align>
              </wp:positionH>
              <wp:positionV relativeFrom="paragraph">
                <wp:posOffset>160020</wp:posOffset>
              </wp:positionV>
              <wp:extent cx="2247900" cy="1076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76325"/>
                      </a:xfrm>
                      <a:prstGeom prst="rect">
                        <a:avLst/>
                      </a:prstGeom>
                      <a:noFill/>
                      <a:ln w="9525">
                        <a:noFill/>
                        <a:miter lim="800000"/>
                        <a:headEnd/>
                        <a:tailEnd/>
                      </a:ln>
                    </wps:spPr>
                    <wps:txbx>
                      <w:txbxContent>
                        <w:p w14:paraId="1852D546" w14:textId="77777777" w:rsidR="00CD6AE3" w:rsidRDefault="00CD6AE3" w:rsidP="00C60647">
                          <w:pPr>
                            <w:contextualSpacing/>
                            <w:jc w:val="center"/>
                            <w:rPr>
                              <w:rFonts w:ascii="Arial" w:hAnsi="Arial" w:cs="Arial"/>
                              <w:b/>
                              <w:bCs/>
                            </w:rPr>
                          </w:pPr>
                          <w:r>
                            <w:rPr>
                              <w:rFonts w:ascii="Arial" w:hAnsi="Arial" w:cs="Arial"/>
                              <w:b/>
                              <w:bCs/>
                            </w:rPr>
                            <w:t>Human Resources</w:t>
                          </w:r>
                        </w:p>
                        <w:p w14:paraId="4AD3BD44" w14:textId="655566BA" w:rsidR="00D87C1A" w:rsidRPr="006A66FF" w:rsidRDefault="00D87C1A" w:rsidP="00C60647">
                          <w:pPr>
                            <w:contextualSpacing/>
                            <w:jc w:val="center"/>
                            <w:rPr>
                              <w:rFonts w:ascii="Arial" w:hAnsi="Arial" w:cs="Arial"/>
                              <w:b/>
                              <w:bCs/>
                            </w:rPr>
                          </w:pPr>
                          <w:r w:rsidRPr="006A66FF">
                            <w:rPr>
                              <w:rFonts w:ascii="Arial" w:hAnsi="Arial" w:cs="Arial"/>
                              <w:b/>
                              <w:bCs/>
                            </w:rPr>
                            <w:t>Town Offices</w:t>
                          </w:r>
                        </w:p>
                        <w:p w14:paraId="3810B172" w14:textId="77777777" w:rsidR="00D87C1A" w:rsidRPr="006A66FF" w:rsidRDefault="00D87C1A" w:rsidP="00C60647">
                          <w:pPr>
                            <w:contextualSpacing/>
                            <w:jc w:val="center"/>
                            <w:rPr>
                              <w:rFonts w:ascii="Arial" w:hAnsi="Arial" w:cs="Arial"/>
                            </w:rPr>
                          </w:pPr>
                          <w:r w:rsidRPr="006A66FF">
                            <w:rPr>
                              <w:rFonts w:ascii="Arial" w:hAnsi="Arial" w:cs="Arial"/>
                            </w:rPr>
                            <w:t>Buckley Center 02322</w:t>
                          </w:r>
                        </w:p>
                        <w:p w14:paraId="737430C9" w14:textId="77777777" w:rsidR="00D87C1A" w:rsidRPr="006A66FF" w:rsidRDefault="00D87C1A" w:rsidP="00C60647">
                          <w:pPr>
                            <w:contextualSpacing/>
                            <w:jc w:val="center"/>
                            <w:rPr>
                              <w:rFonts w:ascii="Arial" w:hAnsi="Arial" w:cs="Arial"/>
                            </w:rPr>
                          </w:pPr>
                          <w:r w:rsidRPr="006A66FF">
                            <w:rPr>
                              <w:rFonts w:ascii="Arial" w:hAnsi="Arial" w:cs="Arial"/>
                            </w:rPr>
                            <w:t>(508) 588-0414</w:t>
                          </w:r>
                        </w:p>
                        <w:p w14:paraId="4B808F12" w14:textId="3CCCA0E4" w:rsidR="00D87C1A" w:rsidRDefault="00D87C1A" w:rsidP="00C60647">
                          <w:pPr>
                            <w:contextualSpacing/>
                            <w:jc w:val="center"/>
                            <w:rPr>
                              <w:rFonts w:ascii="Arial" w:hAnsi="Arial" w:cs="Arial"/>
                            </w:rPr>
                          </w:pPr>
                          <w:r w:rsidRPr="006A66FF">
                            <w:rPr>
                              <w:rFonts w:ascii="Arial" w:hAnsi="Arial" w:cs="Arial"/>
                            </w:rPr>
                            <w:t>Fax (508) 559-0209</w:t>
                          </w:r>
                        </w:p>
                        <w:p w14:paraId="11452917" w14:textId="52E64446" w:rsidR="00CD6AE3" w:rsidRPr="006A66FF" w:rsidRDefault="00CD6AE3" w:rsidP="00C60647">
                          <w:pPr>
                            <w:contextualSpacing/>
                            <w:jc w:val="center"/>
                            <w:rPr>
                              <w:rFonts w:ascii="Arial" w:hAnsi="Arial" w:cs="Arial"/>
                            </w:rPr>
                          </w:pPr>
                          <w:r>
                            <w:rPr>
                              <w:rFonts w:ascii="Arial" w:hAnsi="Arial" w:cs="Arial"/>
                            </w:rPr>
                            <w:t>humanresources@avon-ma.gov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344E7" id="_x0000_t202" coordsize="21600,21600" o:spt="202" path="m,l,21600r21600,l21600,xe">
              <v:stroke joinstyle="miter"/>
              <v:path gradientshapeok="t" o:connecttype="rect"/>
            </v:shapetype>
            <v:shape id="Text Box 2" o:spid="_x0000_s1026" type="#_x0000_t202" style="position:absolute;margin-left:0;margin-top:12.6pt;width:177pt;height:84.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" filled="f" stroked="f">
              <v:textbox>
                <w:txbxContent>
                  <w:p w14:paraId="1852D546" w14:textId="77777777" w:rsidR="00CD6AE3" w:rsidRDefault="00CD6AE3" w:rsidP="00C60647">
                    <w:pPr>
                      <w:contextualSpacing/>
                      <w:jc w:val="center"/>
                      <w:rPr>
                        <w:rFonts w:ascii="Arial" w:hAnsi="Arial" w:cs="Arial"/>
                        <w:b/>
                        <w:bCs/>
                      </w:rPr>
                    </w:pPr>
                    <w:r>
                      <w:rPr>
                        <w:rFonts w:ascii="Arial" w:hAnsi="Arial" w:cs="Arial"/>
                        <w:b/>
                        <w:bCs/>
                      </w:rPr>
                      <w:t>Human Resources</w:t>
                    </w:r>
                  </w:p>
                  <w:p w14:paraId="4AD3BD44" w14:textId="655566BA" w:rsidR="00D87C1A" w:rsidRPr="006A66FF" w:rsidRDefault="00D87C1A" w:rsidP="00C60647">
                    <w:pPr>
                      <w:contextualSpacing/>
                      <w:jc w:val="center"/>
                      <w:rPr>
                        <w:rFonts w:ascii="Arial" w:hAnsi="Arial" w:cs="Arial"/>
                        <w:b/>
                        <w:bCs/>
                      </w:rPr>
                    </w:pPr>
                    <w:r w:rsidRPr="006A66FF">
                      <w:rPr>
                        <w:rFonts w:ascii="Arial" w:hAnsi="Arial" w:cs="Arial"/>
                        <w:b/>
                        <w:bCs/>
                      </w:rPr>
                      <w:t>Town Offices</w:t>
                    </w:r>
                  </w:p>
                  <w:p w14:paraId="3810B172" w14:textId="77777777" w:rsidR="00D87C1A" w:rsidRPr="006A66FF" w:rsidRDefault="00D87C1A" w:rsidP="00C60647">
                    <w:pPr>
                      <w:contextualSpacing/>
                      <w:jc w:val="center"/>
                      <w:rPr>
                        <w:rFonts w:ascii="Arial" w:hAnsi="Arial" w:cs="Arial"/>
                      </w:rPr>
                    </w:pPr>
                    <w:r w:rsidRPr="006A66FF">
                      <w:rPr>
                        <w:rFonts w:ascii="Arial" w:hAnsi="Arial" w:cs="Arial"/>
                      </w:rPr>
                      <w:t>Buckley Center 02322</w:t>
                    </w:r>
                  </w:p>
                  <w:p w14:paraId="737430C9" w14:textId="77777777" w:rsidR="00D87C1A" w:rsidRPr="006A66FF" w:rsidRDefault="00D87C1A" w:rsidP="00C60647">
                    <w:pPr>
                      <w:contextualSpacing/>
                      <w:jc w:val="center"/>
                      <w:rPr>
                        <w:rFonts w:ascii="Arial" w:hAnsi="Arial" w:cs="Arial"/>
                      </w:rPr>
                    </w:pPr>
                    <w:r w:rsidRPr="006A66FF">
                      <w:rPr>
                        <w:rFonts w:ascii="Arial" w:hAnsi="Arial" w:cs="Arial"/>
                      </w:rPr>
                      <w:t>(508) 588-0414</w:t>
                    </w:r>
                  </w:p>
                  <w:p w14:paraId="4B808F12" w14:textId="3CCCA0E4" w:rsidR="00D87C1A" w:rsidRDefault="00D87C1A" w:rsidP="00C60647">
                    <w:pPr>
                      <w:contextualSpacing/>
                      <w:jc w:val="center"/>
                      <w:rPr>
                        <w:rFonts w:ascii="Arial" w:hAnsi="Arial" w:cs="Arial"/>
                      </w:rPr>
                    </w:pPr>
                    <w:r w:rsidRPr="006A66FF">
                      <w:rPr>
                        <w:rFonts w:ascii="Arial" w:hAnsi="Arial" w:cs="Arial"/>
                      </w:rPr>
                      <w:t>Fax (508) 559-0209</w:t>
                    </w:r>
                  </w:p>
                  <w:p w14:paraId="11452917" w14:textId="52E64446" w:rsidR="00CD6AE3" w:rsidRPr="006A66FF" w:rsidRDefault="00CD6AE3" w:rsidP="00C60647">
                    <w:pPr>
                      <w:contextualSpacing/>
                      <w:jc w:val="center"/>
                      <w:rPr>
                        <w:rFonts w:ascii="Arial" w:hAnsi="Arial" w:cs="Arial"/>
                      </w:rPr>
                    </w:pPr>
                    <w:r>
                      <w:rPr>
                        <w:rFonts w:ascii="Arial" w:hAnsi="Arial" w:cs="Arial"/>
                      </w:rPr>
                      <w:t>humanresources@avon-ma.gov</w:t>
                    </w:r>
                  </w:p>
                </w:txbxContent>
              </v:textbox>
              <w10:wrap type="square" anchorx="margin"/>
            </v:shape>
          </w:pict>
        </mc:Fallback>
      </mc:AlternateContent>
    </w:r>
    <w:r>
      <w:rPr>
        <w:noProof/>
      </w:rPr>
      <w:drawing>
        <wp:inline distT="0" distB="0" distL="0" distR="0" wp14:anchorId="36D34B94" wp14:editId="51BCAE9E">
          <wp:extent cx="885825" cy="885825"/>
          <wp:effectExtent l="0" t="0" r="9525" b="9525"/>
          <wp:docPr id="7" name="Picture 7"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i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ECE5DD6" w14:textId="64B804DD" w:rsidR="00D87C1A" w:rsidRDefault="00D87C1A" w:rsidP="00CD6AE3">
    <w:r>
      <w:t xml:space="preserve">                   </w:t>
    </w:r>
    <w:r>
      <w:rPr>
        <w:noProof/>
      </w:rPr>
      <mc:AlternateContent>
        <mc:Choice Requires="wps">
          <w:drawing>
            <wp:inline distT="0" distB="0" distL="0" distR="0" wp14:anchorId="1BFD13E8" wp14:editId="56F15A43">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DEDD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042091E9" wp14:editId="708A5BC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4DED8"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54EE6"/>
    <w:multiLevelType w:val="hybridMultilevel"/>
    <w:tmpl w:val="0DF271EC"/>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8E21BD"/>
    <w:multiLevelType w:val="hybridMultilevel"/>
    <w:tmpl w:val="EE5A9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306C8"/>
    <w:multiLevelType w:val="hybridMultilevel"/>
    <w:tmpl w:val="0590B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764D5"/>
    <w:multiLevelType w:val="hybridMultilevel"/>
    <w:tmpl w:val="FC502F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1A"/>
    <w:rsid w:val="0008329E"/>
    <w:rsid w:val="00114DA8"/>
    <w:rsid w:val="00121DC2"/>
    <w:rsid w:val="00163917"/>
    <w:rsid w:val="00184C8E"/>
    <w:rsid w:val="00197BCD"/>
    <w:rsid w:val="001A0BBE"/>
    <w:rsid w:val="001D0DD1"/>
    <w:rsid w:val="00241256"/>
    <w:rsid w:val="00246B8C"/>
    <w:rsid w:val="00275BCF"/>
    <w:rsid w:val="002C2E6A"/>
    <w:rsid w:val="002D0583"/>
    <w:rsid w:val="0033086F"/>
    <w:rsid w:val="003E0BAE"/>
    <w:rsid w:val="00437B40"/>
    <w:rsid w:val="00456A9C"/>
    <w:rsid w:val="004740E0"/>
    <w:rsid w:val="00492E19"/>
    <w:rsid w:val="004A739F"/>
    <w:rsid w:val="004B4340"/>
    <w:rsid w:val="004E6A3D"/>
    <w:rsid w:val="004F664A"/>
    <w:rsid w:val="005254EB"/>
    <w:rsid w:val="005375A3"/>
    <w:rsid w:val="00624A54"/>
    <w:rsid w:val="00657AEC"/>
    <w:rsid w:val="006E06DE"/>
    <w:rsid w:val="00706C6A"/>
    <w:rsid w:val="0075004A"/>
    <w:rsid w:val="008A1685"/>
    <w:rsid w:val="008A7133"/>
    <w:rsid w:val="008B7A79"/>
    <w:rsid w:val="00936666"/>
    <w:rsid w:val="009717FE"/>
    <w:rsid w:val="009E136C"/>
    <w:rsid w:val="00A3079F"/>
    <w:rsid w:val="00A47368"/>
    <w:rsid w:val="00A5172C"/>
    <w:rsid w:val="00A90369"/>
    <w:rsid w:val="00AA0DDC"/>
    <w:rsid w:val="00AB4FBA"/>
    <w:rsid w:val="00AD4B75"/>
    <w:rsid w:val="00AE1BE9"/>
    <w:rsid w:val="00AF55D8"/>
    <w:rsid w:val="00B966C2"/>
    <w:rsid w:val="00BF5EE3"/>
    <w:rsid w:val="00C12709"/>
    <w:rsid w:val="00C60647"/>
    <w:rsid w:val="00CA09A7"/>
    <w:rsid w:val="00CB07E6"/>
    <w:rsid w:val="00CB14BF"/>
    <w:rsid w:val="00CD6AE3"/>
    <w:rsid w:val="00CF330B"/>
    <w:rsid w:val="00D87C1A"/>
    <w:rsid w:val="00EA04E1"/>
    <w:rsid w:val="00F47860"/>
    <w:rsid w:val="00F56980"/>
    <w:rsid w:val="00FC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AAF"/>
  <w15:chartTrackingRefBased/>
  <w15:docId w15:val="{830A5FF9-1463-4B01-9817-8A3B16C1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7C1A"/>
    <w:pPr>
      <w:tabs>
        <w:tab w:val="center" w:pos="4680"/>
        <w:tab w:val="right" w:pos="9360"/>
      </w:tabs>
    </w:pPr>
  </w:style>
  <w:style w:type="character" w:customStyle="1" w:styleId="HeaderChar">
    <w:name w:val="Header Char"/>
    <w:basedOn w:val="DefaultParagraphFont"/>
    <w:link w:val="Header"/>
    <w:rsid w:val="00D87C1A"/>
  </w:style>
  <w:style w:type="paragraph" w:styleId="Footer">
    <w:name w:val="footer"/>
    <w:basedOn w:val="Normal"/>
    <w:link w:val="FooterChar"/>
    <w:uiPriority w:val="99"/>
    <w:unhideWhenUsed/>
    <w:rsid w:val="00D87C1A"/>
    <w:pPr>
      <w:tabs>
        <w:tab w:val="center" w:pos="4680"/>
        <w:tab w:val="right" w:pos="9360"/>
      </w:tabs>
    </w:pPr>
  </w:style>
  <w:style w:type="character" w:customStyle="1" w:styleId="FooterChar">
    <w:name w:val="Footer Char"/>
    <w:basedOn w:val="DefaultParagraphFont"/>
    <w:link w:val="Footer"/>
    <w:uiPriority w:val="99"/>
    <w:rsid w:val="00D87C1A"/>
  </w:style>
  <w:style w:type="character" w:customStyle="1" w:styleId="Heading1Char">
    <w:name w:val="Heading 1 Char"/>
    <w:basedOn w:val="DefaultParagraphFont"/>
    <w:link w:val="Heading1"/>
    <w:uiPriority w:val="9"/>
    <w:rsid w:val="00D87C1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F330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Diaz</dc:creator>
  <cp:keywords/>
  <dc:description/>
  <cp:lastModifiedBy>Shanna Faro</cp:lastModifiedBy>
  <cp:revision>36</cp:revision>
  <dcterms:created xsi:type="dcterms:W3CDTF">2022-02-03T20:31:00Z</dcterms:created>
  <dcterms:modified xsi:type="dcterms:W3CDTF">2022-03-11T16:39:00Z</dcterms:modified>
</cp:coreProperties>
</file>